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B1AE4" w14:textId="71034D48" w:rsidR="000B2ABC" w:rsidRDefault="000B2ABC" w:rsidP="000B2ABC">
      <w:pPr>
        <w:pStyle w:val="Title"/>
        <w:rPr>
          <w:bCs/>
        </w:rPr>
      </w:pPr>
      <w:r w:rsidRPr="000B2ABC">
        <w:rPr>
          <w:bCs/>
        </w:rPr>
        <w:t>Defence-ARPANSA Liaison Forum (DALF)</w:t>
      </w:r>
    </w:p>
    <w:p w14:paraId="0099FCFB" w14:textId="122E7AE2" w:rsidR="000B2ABC" w:rsidRPr="000B2ABC" w:rsidRDefault="00D432A2" w:rsidP="000B2ABC">
      <w:pPr>
        <w:pStyle w:val="Subtitle"/>
        <w:jc w:val="center"/>
      </w:pPr>
      <w:r w:rsidRPr="00D432A2">
        <w:t xml:space="preserve">Executive Summary of </w:t>
      </w:r>
      <w:r w:rsidR="007F7E96">
        <w:t>07 October 2022</w:t>
      </w:r>
      <w:r w:rsidR="007D7DE0">
        <w:t xml:space="preserve"> </w:t>
      </w:r>
      <w:r w:rsidR="00FA74BE">
        <w:t xml:space="preserve">DALF </w:t>
      </w:r>
      <w:r w:rsidR="007D7DE0">
        <w:t>Meeting</w:t>
      </w:r>
    </w:p>
    <w:p w14:paraId="2E8AD46B" w14:textId="2BE2167A" w:rsidR="000B2ABC" w:rsidRPr="000B2ABC" w:rsidRDefault="000B2ABC" w:rsidP="000B2ABC">
      <w:pPr>
        <w:rPr>
          <w:b/>
          <w:bCs/>
        </w:rPr>
      </w:pPr>
      <w:r w:rsidRPr="00FF6AB9">
        <w:rPr>
          <w:noProof/>
          <w:sz w:val="18"/>
          <w:lang w:eastAsia="en-AU"/>
        </w:rPr>
        <w:drawing>
          <wp:anchor distT="0" distB="0" distL="114300" distR="114300" simplePos="0" relativeHeight="251658240" behindDoc="0" locked="0" layoutInCell="1" allowOverlap="1" wp14:anchorId="1B85234F" wp14:editId="5DA85122">
            <wp:simplePos x="0" y="0"/>
            <wp:positionH relativeFrom="column">
              <wp:posOffset>0</wp:posOffset>
            </wp:positionH>
            <wp:positionV relativeFrom="paragraph">
              <wp:posOffset>339090</wp:posOffset>
            </wp:positionV>
            <wp:extent cx="6120000" cy="54000"/>
            <wp:effectExtent l="0" t="0" r="0" b="3175"/>
            <wp:wrapTopAndBottom/>
            <wp:docPr id="4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ip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5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C1D363" w14:textId="77777777" w:rsidR="00D66A3E" w:rsidRPr="000B2ABC" w:rsidRDefault="00D66A3E" w:rsidP="00D66A3E">
      <w:pPr>
        <w:pStyle w:val="Heading1"/>
      </w:pPr>
      <w:r w:rsidRPr="000B2ABC">
        <w:t>Terms of Reference</w:t>
      </w:r>
    </w:p>
    <w:p w14:paraId="10D7656B" w14:textId="6312A600" w:rsidR="00D66A3E" w:rsidRPr="000B2ABC" w:rsidRDefault="00D66A3E" w:rsidP="00D66A3E">
      <w:pPr>
        <w:ind w:left="360"/>
      </w:pPr>
      <w:r>
        <w:t>The meeting was held in accordance with the Terms of Reference for the Defence-ARPANSA Liaison Forum (DALF TOR), dated 23 Sep 20</w:t>
      </w:r>
      <w:r w:rsidR="6326A43C">
        <w:t>20</w:t>
      </w:r>
      <w:r>
        <w:t>.</w:t>
      </w:r>
    </w:p>
    <w:p w14:paraId="325A7571" w14:textId="77777777" w:rsidR="00D66A3E" w:rsidRPr="000B2ABC" w:rsidRDefault="00D66A3E" w:rsidP="00D66A3E">
      <w:pPr>
        <w:pStyle w:val="Heading1"/>
      </w:pPr>
      <w:r w:rsidRPr="000B2ABC">
        <w:t>Review Outcomes of Previous DALF</w:t>
      </w:r>
    </w:p>
    <w:p w14:paraId="53583309" w14:textId="6468569F" w:rsidR="00D66A3E" w:rsidRPr="000B2ABC" w:rsidRDefault="00D66A3E" w:rsidP="00D66A3E">
      <w:pPr>
        <w:numPr>
          <w:ilvl w:val="0"/>
          <w:numId w:val="13"/>
        </w:numPr>
      </w:pPr>
      <w:r w:rsidRPr="000B2ABC">
        <w:t xml:space="preserve">The Executive Summary from the previous DALF, dated </w:t>
      </w:r>
      <w:r w:rsidR="00BA7134" w:rsidRPr="00BA7134">
        <w:t>06 September 2021</w:t>
      </w:r>
      <w:r w:rsidRPr="000B2ABC">
        <w:t xml:space="preserve">, was accepted by both parties, with copies being made available on both the ARPANSA and </w:t>
      </w:r>
      <w:r w:rsidR="003D6457">
        <w:t>Defence Radiation Safety and Assurance (</w:t>
      </w:r>
      <w:r w:rsidRPr="000B2ABC">
        <w:t>DRSA</w:t>
      </w:r>
      <w:r w:rsidR="003D6457">
        <w:t>)</w:t>
      </w:r>
      <w:r w:rsidRPr="000B2ABC">
        <w:t xml:space="preserve"> websites.</w:t>
      </w:r>
    </w:p>
    <w:p w14:paraId="79AAC8F1" w14:textId="71F4692C" w:rsidR="00D66A3E" w:rsidRPr="000B2ABC" w:rsidRDefault="00D66A3E" w:rsidP="00D66A3E">
      <w:pPr>
        <w:numPr>
          <w:ilvl w:val="0"/>
          <w:numId w:val="13"/>
        </w:numPr>
      </w:pPr>
      <w:r w:rsidRPr="000B2ABC">
        <w:t xml:space="preserve">All tasks arising from this meeting have been </w:t>
      </w:r>
      <w:r w:rsidR="004C096D">
        <w:t xml:space="preserve">closed out, </w:t>
      </w:r>
      <w:r w:rsidR="00F83971">
        <w:t xml:space="preserve">which </w:t>
      </w:r>
      <w:r w:rsidR="004C096D">
        <w:t xml:space="preserve">includes </w:t>
      </w:r>
      <w:r w:rsidR="004C096D" w:rsidRPr="000B2ABC">
        <w:t>ARPANSA re-issu</w:t>
      </w:r>
      <w:r w:rsidR="0053158B">
        <w:t>ing</w:t>
      </w:r>
      <w:r w:rsidR="004C096D" w:rsidRPr="000B2ABC">
        <w:t xml:space="preserve"> </w:t>
      </w:r>
      <w:r w:rsidR="0053158B">
        <w:t xml:space="preserve">the </w:t>
      </w:r>
      <w:r w:rsidR="004C096D" w:rsidRPr="000B2ABC">
        <w:t>Defence Source Licence</w:t>
      </w:r>
      <w:r w:rsidR="004C096D">
        <w:t>.</w:t>
      </w:r>
    </w:p>
    <w:p w14:paraId="5A02C64B" w14:textId="77777777" w:rsidR="00D66A3E" w:rsidRPr="000B2ABC" w:rsidRDefault="00D66A3E" w:rsidP="00D66A3E">
      <w:pPr>
        <w:pStyle w:val="Heading1"/>
      </w:pPr>
      <w:r w:rsidRPr="000B2ABC">
        <w:t>Strategic View from ARPANSA’s Perspective</w:t>
      </w:r>
    </w:p>
    <w:p w14:paraId="3BD60801" w14:textId="73293E20" w:rsidR="007E35AB" w:rsidRDefault="00C3595A" w:rsidP="000F4B03">
      <w:pPr>
        <w:numPr>
          <w:ilvl w:val="0"/>
          <w:numId w:val="13"/>
        </w:numPr>
      </w:pPr>
      <w:r>
        <w:t xml:space="preserve">The </w:t>
      </w:r>
      <w:r w:rsidR="00C20ABF">
        <w:t xml:space="preserve">ARPANSA </w:t>
      </w:r>
      <w:r>
        <w:t xml:space="preserve">CEO welcomed the new </w:t>
      </w:r>
      <w:r w:rsidR="00C20ABF">
        <w:t>Commander Joint Logistics (</w:t>
      </w:r>
      <w:r>
        <w:t>CJLOG</w:t>
      </w:r>
      <w:r w:rsidR="00C20ABF">
        <w:t>)</w:t>
      </w:r>
      <w:r w:rsidR="006404AD">
        <w:t xml:space="preserve"> </w:t>
      </w:r>
      <w:r w:rsidR="00A76C52">
        <w:t>to his</w:t>
      </w:r>
      <w:r w:rsidR="006404AD">
        <w:t xml:space="preserve"> first DALF meeting. </w:t>
      </w:r>
      <w:r w:rsidR="00B67614">
        <w:t>This was also th</w:t>
      </w:r>
      <w:r w:rsidR="00205CF2">
        <w:t xml:space="preserve">e </w:t>
      </w:r>
      <w:r w:rsidR="00B67614">
        <w:t>first DALF meeting</w:t>
      </w:r>
      <w:r w:rsidR="00205CF2">
        <w:t xml:space="preserve"> for the</w:t>
      </w:r>
      <w:r w:rsidR="00A475B8">
        <w:t xml:space="preserve"> </w:t>
      </w:r>
      <w:r w:rsidR="00205CF2">
        <w:t>ARPANSA</w:t>
      </w:r>
      <w:r w:rsidR="00AD645E">
        <w:t xml:space="preserve"> CEO</w:t>
      </w:r>
      <w:r w:rsidR="00A475B8">
        <w:t xml:space="preserve"> in her new role</w:t>
      </w:r>
      <w:r w:rsidR="00B67614">
        <w:t>.</w:t>
      </w:r>
    </w:p>
    <w:p w14:paraId="6506D32F" w14:textId="6B31C6A7" w:rsidR="000F4B03" w:rsidRDefault="00761FB7" w:rsidP="000F4B03">
      <w:pPr>
        <w:numPr>
          <w:ilvl w:val="0"/>
          <w:numId w:val="13"/>
        </w:numPr>
      </w:pPr>
      <w:r>
        <w:t xml:space="preserve">The CEO </w:t>
      </w:r>
      <w:r w:rsidR="3F05C422">
        <w:t>h</w:t>
      </w:r>
      <w:r w:rsidR="000F4B03">
        <w:t xml:space="preserve">ighlighted the need for capabilities and capacities in radiation protection within Australia, with both organisations </w:t>
      </w:r>
      <w:r w:rsidR="008B4D86">
        <w:t xml:space="preserve">needing to </w:t>
      </w:r>
      <w:r w:rsidR="000F4B03">
        <w:t>support future work</w:t>
      </w:r>
      <w:r w:rsidR="008B4D86">
        <w:t xml:space="preserve"> in this area</w:t>
      </w:r>
      <w:r w:rsidR="000F4B03">
        <w:t xml:space="preserve">. Universities and STEM education </w:t>
      </w:r>
      <w:r w:rsidR="00D65D71">
        <w:t>have</w:t>
      </w:r>
      <w:r w:rsidR="000F4B03">
        <w:t xml:space="preserve"> a role to play, however further government support in</w:t>
      </w:r>
      <w:r>
        <w:t xml:space="preserve"> the</w:t>
      </w:r>
      <w:r w:rsidR="000F4B03">
        <w:t xml:space="preserve"> framework is desirable. ARPANSA is </w:t>
      </w:r>
      <w:r w:rsidR="00F6427B">
        <w:t xml:space="preserve">also </w:t>
      </w:r>
      <w:r w:rsidR="000F4B03">
        <w:t>reintroducing</w:t>
      </w:r>
      <w:r w:rsidR="00F6427B">
        <w:t xml:space="preserve"> its</w:t>
      </w:r>
      <w:r w:rsidR="000F4B03">
        <w:t xml:space="preserve"> graduate </w:t>
      </w:r>
      <w:r>
        <w:t>program</w:t>
      </w:r>
      <w:r w:rsidR="00401B9B">
        <w:t>me</w:t>
      </w:r>
      <w:r w:rsidR="00F6427B">
        <w:t>,</w:t>
      </w:r>
      <w:r>
        <w:t xml:space="preserve"> and</w:t>
      </w:r>
      <w:r w:rsidR="000F4B03">
        <w:t xml:space="preserve"> looking at staff movement</w:t>
      </w:r>
      <w:r w:rsidR="00401B9B">
        <w:t>s</w:t>
      </w:r>
      <w:r w:rsidR="00F6427B">
        <w:t>,</w:t>
      </w:r>
      <w:r>
        <w:t xml:space="preserve"> to support its future workforce </w:t>
      </w:r>
      <w:r w:rsidR="00AC5CD0">
        <w:t>capabilities</w:t>
      </w:r>
      <w:r w:rsidR="00F6427B">
        <w:t>.</w:t>
      </w:r>
    </w:p>
    <w:p w14:paraId="7B369066" w14:textId="08BFD38E" w:rsidR="00D66A3E" w:rsidRPr="000B2ABC" w:rsidRDefault="001A6BE1" w:rsidP="00083C44">
      <w:pPr>
        <w:numPr>
          <w:ilvl w:val="0"/>
          <w:numId w:val="13"/>
        </w:numPr>
      </w:pPr>
      <w:r>
        <w:t xml:space="preserve">The CEO </w:t>
      </w:r>
      <w:r w:rsidR="00401B9B">
        <w:t>h</w:t>
      </w:r>
      <w:r w:rsidR="000F4B03" w:rsidRPr="000B2ABC">
        <w:t>ighlight</w:t>
      </w:r>
      <w:r w:rsidR="00401B9B">
        <w:t>ed</w:t>
      </w:r>
      <w:r w:rsidR="000F4B03">
        <w:t xml:space="preserve"> </w:t>
      </w:r>
      <w:r w:rsidR="00401B9B">
        <w:t xml:space="preserve">the </w:t>
      </w:r>
      <w:r w:rsidR="000F4B03" w:rsidRPr="000B2ABC">
        <w:t xml:space="preserve">challenges affecting both the regulator and licence holders </w:t>
      </w:r>
      <w:proofErr w:type="gramStart"/>
      <w:r w:rsidR="000F4B03" w:rsidRPr="000B2ABC">
        <w:t>as a result of</w:t>
      </w:r>
      <w:proofErr w:type="gramEnd"/>
      <w:r w:rsidR="000F4B03" w:rsidRPr="000B2ABC">
        <w:t xml:space="preserve"> the COVID-19 pandemic</w:t>
      </w:r>
      <w:r w:rsidR="000F4B03">
        <w:t xml:space="preserve"> and resourc</w:t>
      </w:r>
      <w:r w:rsidR="00FD3764">
        <w:t>ing</w:t>
      </w:r>
      <w:r w:rsidR="000F4B03">
        <w:t xml:space="preserve"> issues</w:t>
      </w:r>
      <w:r w:rsidR="000F4B03" w:rsidRPr="000B2ABC">
        <w:t xml:space="preserve">. </w:t>
      </w:r>
      <w:r w:rsidR="00FD3764">
        <w:t>This has included r</w:t>
      </w:r>
      <w:r w:rsidR="000F4B03">
        <w:t xml:space="preserve">estrictions on travel, significant </w:t>
      </w:r>
      <w:r w:rsidR="00231CC4">
        <w:t>blocks of leave being taken by staff in the regulatory area</w:t>
      </w:r>
      <w:r w:rsidR="000F4B03">
        <w:t>, and a backlog of inspection</w:t>
      </w:r>
      <w:r w:rsidR="00F80973">
        <w:t>s</w:t>
      </w:r>
      <w:r w:rsidR="000F4B03">
        <w:t xml:space="preserve"> and applications.</w:t>
      </w:r>
    </w:p>
    <w:p w14:paraId="774E938F" w14:textId="77777777" w:rsidR="00D66A3E" w:rsidRPr="000B2ABC" w:rsidRDefault="00D66A3E" w:rsidP="00D66A3E">
      <w:pPr>
        <w:pStyle w:val="Heading1"/>
      </w:pPr>
      <w:r w:rsidRPr="000B2ABC">
        <w:t>Strategic View from Defence’s Perspective</w:t>
      </w:r>
    </w:p>
    <w:p w14:paraId="0F43FB92" w14:textId="2F3E0CF1" w:rsidR="00C3595A" w:rsidRDefault="00C3595A" w:rsidP="0012761F">
      <w:pPr>
        <w:numPr>
          <w:ilvl w:val="0"/>
          <w:numId w:val="13"/>
        </w:numPr>
      </w:pPr>
      <w:r>
        <w:t>The CJLOG welcomed the new CEO of ARPANSA</w:t>
      </w:r>
      <w:r w:rsidR="00F6427B">
        <w:t>.</w:t>
      </w:r>
    </w:p>
    <w:p w14:paraId="168C74B5" w14:textId="6FC96EC3" w:rsidR="00613A96" w:rsidRDefault="00613A96" w:rsidP="00613A96">
      <w:pPr>
        <w:numPr>
          <w:ilvl w:val="0"/>
          <w:numId w:val="13"/>
        </w:numPr>
      </w:pPr>
      <w:r>
        <w:t xml:space="preserve">Defence </w:t>
      </w:r>
      <w:r w:rsidR="00BF5A58">
        <w:t xml:space="preserve">noted it </w:t>
      </w:r>
      <w:r>
        <w:t xml:space="preserve">is looking at </w:t>
      </w:r>
      <w:r w:rsidR="00B63684">
        <w:t xml:space="preserve">further utilisation of </w:t>
      </w:r>
      <w:r w:rsidR="00F83971">
        <w:t xml:space="preserve">certain </w:t>
      </w:r>
      <w:r w:rsidR="00001618">
        <w:t>optical (</w:t>
      </w:r>
      <w:r>
        <w:t>laser</w:t>
      </w:r>
      <w:r w:rsidR="00001618">
        <w:t>)</w:t>
      </w:r>
      <w:r>
        <w:t xml:space="preserve"> and radio</w:t>
      </w:r>
      <w:r w:rsidR="00761AF0">
        <w:t>-</w:t>
      </w:r>
      <w:r w:rsidR="00506A67">
        <w:t>frequency radiation</w:t>
      </w:r>
      <w:r>
        <w:t xml:space="preserve"> </w:t>
      </w:r>
      <w:r w:rsidR="00001618">
        <w:t>technolog</w:t>
      </w:r>
      <w:r w:rsidR="001D7152">
        <w:t>ies</w:t>
      </w:r>
      <w:r>
        <w:t xml:space="preserve">. ARPANSA </w:t>
      </w:r>
      <w:r w:rsidR="00761AF0">
        <w:t xml:space="preserve">confirmed its </w:t>
      </w:r>
      <w:r>
        <w:t xml:space="preserve">regulatory role </w:t>
      </w:r>
      <w:r w:rsidR="005649FD">
        <w:t xml:space="preserve">in relation to these sources </w:t>
      </w:r>
      <w:r>
        <w:t xml:space="preserve">would </w:t>
      </w:r>
      <w:r>
        <w:lastRenderedPageBreak/>
        <w:t xml:space="preserve">be focused </w:t>
      </w:r>
      <w:r w:rsidR="005D434F">
        <w:t>on</w:t>
      </w:r>
      <w:r>
        <w:t xml:space="preserve"> the public and occupational safety considerations</w:t>
      </w:r>
      <w:r w:rsidR="00761AF0">
        <w:t>, particularly where sources could exceed the relevant</w:t>
      </w:r>
      <w:r w:rsidR="00571B26">
        <w:t xml:space="preserve"> exposure</w:t>
      </w:r>
      <w:r w:rsidR="00761AF0">
        <w:t xml:space="preserve"> limits</w:t>
      </w:r>
      <w:r>
        <w:t>.</w:t>
      </w:r>
    </w:p>
    <w:p w14:paraId="2E95022F" w14:textId="6A4CC967" w:rsidR="00C3595A" w:rsidRDefault="00911D18" w:rsidP="00C3595A">
      <w:pPr>
        <w:numPr>
          <w:ilvl w:val="0"/>
          <w:numId w:val="13"/>
        </w:numPr>
      </w:pPr>
      <w:r w:rsidRPr="00911D18">
        <w:t xml:space="preserve">CJLOG summarised </w:t>
      </w:r>
      <w:r w:rsidR="00036CFF">
        <w:t xml:space="preserve">the </w:t>
      </w:r>
      <w:r w:rsidR="00420DA1">
        <w:t>m</w:t>
      </w:r>
      <w:r w:rsidR="00613A96">
        <w:t xml:space="preserve">anagement of remediation works being undertaken </w:t>
      </w:r>
      <w:r w:rsidR="00F83971">
        <w:t xml:space="preserve">in </w:t>
      </w:r>
      <w:r w:rsidR="00613A96">
        <w:t>associat</w:t>
      </w:r>
      <w:r w:rsidR="00F83971">
        <w:t>ion</w:t>
      </w:r>
      <w:r w:rsidR="00613A96">
        <w:t xml:space="preserve"> with </w:t>
      </w:r>
      <w:r w:rsidR="00F83971">
        <w:t xml:space="preserve">the </w:t>
      </w:r>
      <w:r w:rsidR="00613A96">
        <w:t xml:space="preserve">disposal of </w:t>
      </w:r>
      <w:r w:rsidR="00F83971">
        <w:t xml:space="preserve">historical </w:t>
      </w:r>
      <w:r w:rsidR="00613A96">
        <w:t>material</w:t>
      </w:r>
      <w:r w:rsidR="00F83971">
        <w:t>,</w:t>
      </w:r>
      <w:r w:rsidR="00613A96">
        <w:t xml:space="preserve"> which include</w:t>
      </w:r>
      <w:r w:rsidR="00F83971">
        <w:t>d</w:t>
      </w:r>
      <w:r w:rsidR="00613A96">
        <w:t xml:space="preserve"> radiological material. </w:t>
      </w:r>
    </w:p>
    <w:p w14:paraId="25660B50" w14:textId="316A27FB" w:rsidR="00613A96" w:rsidRDefault="00C3595A" w:rsidP="00C3595A">
      <w:pPr>
        <w:numPr>
          <w:ilvl w:val="0"/>
          <w:numId w:val="13"/>
        </w:numPr>
      </w:pPr>
      <w:r w:rsidRPr="00911D18">
        <w:t xml:space="preserve">CJLOG </w:t>
      </w:r>
      <w:r>
        <w:t xml:space="preserve">noted that Defence did not expect </w:t>
      </w:r>
      <w:r w:rsidR="00F04955">
        <w:t xml:space="preserve">to have </w:t>
      </w:r>
      <w:r>
        <w:t xml:space="preserve">any significant issues </w:t>
      </w:r>
      <w:r w:rsidR="001707FD">
        <w:t xml:space="preserve">with </w:t>
      </w:r>
      <w:r>
        <w:t>the proposed ARPANS Regulation</w:t>
      </w:r>
      <w:r w:rsidR="00EA6189">
        <w:t>s</w:t>
      </w:r>
      <w:r>
        <w:t xml:space="preserve"> amendments. However, there may be some areas related to the new requirements on Emergency Preparedness and Response that will require a review of current practice. </w:t>
      </w:r>
    </w:p>
    <w:p w14:paraId="07BD61E2" w14:textId="77777777" w:rsidR="00D66A3E" w:rsidRPr="000B2ABC" w:rsidRDefault="00D66A3E" w:rsidP="00D66A3E">
      <w:pPr>
        <w:pStyle w:val="Heading1"/>
      </w:pPr>
      <w:r w:rsidRPr="000B2ABC">
        <w:t>Update on ARPANSA Regulatory Matters</w:t>
      </w:r>
    </w:p>
    <w:p w14:paraId="0760D507" w14:textId="77777777" w:rsidR="00D66A3E" w:rsidRPr="000B2ABC" w:rsidRDefault="00D66A3E" w:rsidP="00D66A3E">
      <w:pPr>
        <w:pStyle w:val="Heading2"/>
      </w:pPr>
      <w:r w:rsidRPr="000B2ABC">
        <w:t>Inspection Approaches and Lessons Learnt</w:t>
      </w:r>
    </w:p>
    <w:p w14:paraId="28D92150" w14:textId="508C8BB1" w:rsidR="00D66A3E" w:rsidRPr="000B2ABC" w:rsidRDefault="00D66A3E" w:rsidP="00D66A3E">
      <w:pPr>
        <w:numPr>
          <w:ilvl w:val="0"/>
          <w:numId w:val="13"/>
        </w:numPr>
      </w:pPr>
      <w:r w:rsidRPr="000B2ABC">
        <w:t xml:space="preserve">The Chief Regulatory Officer indicated he was pleased </w:t>
      </w:r>
      <w:r w:rsidR="00643C32">
        <w:t xml:space="preserve">that </w:t>
      </w:r>
      <w:proofErr w:type="gramStart"/>
      <w:r w:rsidR="00B42100">
        <w:t>a number of</w:t>
      </w:r>
      <w:proofErr w:type="gramEnd"/>
      <w:r w:rsidR="00B42100">
        <w:t xml:space="preserve"> physical inspections of </w:t>
      </w:r>
      <w:r w:rsidR="00460078" w:rsidRPr="000B2ABC">
        <w:t xml:space="preserve">Defence </w:t>
      </w:r>
      <w:r w:rsidR="00460078">
        <w:t>have</w:t>
      </w:r>
      <w:r w:rsidR="00B42100">
        <w:t xml:space="preserve"> recently occurred, </w:t>
      </w:r>
      <w:r w:rsidR="00D479A6">
        <w:t xml:space="preserve">as </w:t>
      </w:r>
      <w:r w:rsidRPr="000B2ABC">
        <w:t>during the pandemic</w:t>
      </w:r>
      <w:r w:rsidR="00460078">
        <w:t xml:space="preserve"> there was limited </w:t>
      </w:r>
      <w:r w:rsidR="00BB7DBF">
        <w:t>on-</w:t>
      </w:r>
      <w:r w:rsidR="00460078">
        <w:t>site presence</w:t>
      </w:r>
      <w:r w:rsidR="00D34925">
        <w:t xml:space="preserve"> due to travel restrictions</w:t>
      </w:r>
      <w:r w:rsidRPr="000B2ABC">
        <w:t>.</w:t>
      </w:r>
    </w:p>
    <w:p w14:paraId="28E44E59" w14:textId="3AD7F864" w:rsidR="00460078" w:rsidRPr="00460078" w:rsidRDefault="00460078" w:rsidP="00460078">
      <w:pPr>
        <w:pStyle w:val="ListParagraph"/>
        <w:numPr>
          <w:ilvl w:val="0"/>
          <w:numId w:val="13"/>
        </w:numPr>
      </w:pPr>
      <w:r w:rsidRPr="00460078">
        <w:t>The us</w:t>
      </w:r>
      <w:r>
        <w:t>e</w:t>
      </w:r>
      <w:r w:rsidRPr="00460078">
        <w:t xml:space="preserve"> of Source Location/R</w:t>
      </w:r>
      <w:r w:rsidR="00C3595A">
        <w:t>egulatory-</w:t>
      </w:r>
      <w:r w:rsidR="00C3595A" w:rsidRPr="00460078">
        <w:t>P</w:t>
      </w:r>
      <w:r w:rsidR="00C3595A">
        <w:t>riority</w:t>
      </w:r>
      <w:r w:rsidRPr="00460078">
        <w:t xml:space="preserve"> map</w:t>
      </w:r>
      <w:r>
        <w:t>ping</w:t>
      </w:r>
      <w:r w:rsidRPr="00460078">
        <w:t xml:space="preserve"> to assist targeting inspections </w:t>
      </w:r>
      <w:r w:rsidR="00F058E6">
        <w:t>is expected to continue</w:t>
      </w:r>
      <w:r w:rsidRPr="00460078">
        <w:t xml:space="preserve">. </w:t>
      </w:r>
      <w:r w:rsidR="003952C8">
        <w:t>Additionally,</w:t>
      </w:r>
      <w:r w:rsidR="00F058E6">
        <w:t xml:space="preserve"> ARPANSA will work with </w:t>
      </w:r>
      <w:r w:rsidR="004E2C4D">
        <w:t>D</w:t>
      </w:r>
      <w:r w:rsidR="00F058E6">
        <w:t xml:space="preserve">efence to ensure that </w:t>
      </w:r>
      <w:r w:rsidR="0089787A">
        <w:t xml:space="preserve">the inspection covers </w:t>
      </w:r>
      <w:r w:rsidR="00C3595A">
        <w:t>all</w:t>
      </w:r>
      <w:r w:rsidR="0089787A">
        <w:t xml:space="preserve"> </w:t>
      </w:r>
      <w:r w:rsidRPr="00460078">
        <w:t xml:space="preserve">relevant </w:t>
      </w:r>
      <w:r w:rsidR="0089787A">
        <w:t>sources/</w:t>
      </w:r>
      <w:r w:rsidRPr="00460078">
        <w:t xml:space="preserve">functions of </w:t>
      </w:r>
      <w:r w:rsidR="001225DF">
        <w:t>a</w:t>
      </w:r>
      <w:r w:rsidRPr="00460078">
        <w:t xml:space="preserve"> site</w:t>
      </w:r>
      <w:r w:rsidR="0089787A">
        <w:t>,</w:t>
      </w:r>
      <w:r w:rsidRPr="00460078">
        <w:t xml:space="preserve"> to ensure efficient use of regulatory resource.</w:t>
      </w:r>
    </w:p>
    <w:p w14:paraId="1CBC0523" w14:textId="77777777" w:rsidR="00D66A3E" w:rsidRPr="000B2ABC" w:rsidRDefault="00D66A3E" w:rsidP="00D66A3E">
      <w:pPr>
        <w:pStyle w:val="Heading2"/>
      </w:pPr>
      <w:r w:rsidRPr="000B2ABC">
        <w:t>Regulatory Matters</w:t>
      </w:r>
    </w:p>
    <w:p w14:paraId="353E94FF" w14:textId="62FD88F6" w:rsidR="00D66A3E" w:rsidRPr="000B2ABC" w:rsidRDefault="002C05CD" w:rsidP="00D66A3E">
      <w:pPr>
        <w:numPr>
          <w:ilvl w:val="0"/>
          <w:numId w:val="13"/>
        </w:numPr>
      </w:pPr>
      <w:r>
        <w:t xml:space="preserve">Recent amendments to the ARPANS Regulations included the </w:t>
      </w:r>
      <w:r w:rsidR="002C4DF7">
        <w:t>D</w:t>
      </w:r>
      <w:r w:rsidR="00D66A3E" w:rsidRPr="000B2ABC">
        <w:t>efence proposed amendment to include laser range finders with power output less than 5</w:t>
      </w:r>
      <w:r w:rsidR="00F83971">
        <w:t xml:space="preserve"> </w:t>
      </w:r>
      <w:proofErr w:type="spellStart"/>
      <w:r w:rsidR="00D66A3E" w:rsidRPr="000B2ABC">
        <w:t>mW</w:t>
      </w:r>
      <w:proofErr w:type="spellEnd"/>
      <w:r w:rsidR="00D66A3E" w:rsidRPr="000B2ABC">
        <w:t xml:space="preserve"> as an exempt dealing under Section 44(7).</w:t>
      </w:r>
    </w:p>
    <w:p w14:paraId="23828407" w14:textId="1E5C733B" w:rsidR="003D6EB9" w:rsidRDefault="00D11633" w:rsidP="003D6EB9">
      <w:pPr>
        <w:pStyle w:val="ListParagraph"/>
        <w:numPr>
          <w:ilvl w:val="0"/>
          <w:numId w:val="13"/>
        </w:numPr>
      </w:pPr>
      <w:r>
        <w:t xml:space="preserve">ARPANSA has applied modified disposal </w:t>
      </w:r>
      <w:r w:rsidR="007B2CEA">
        <w:t>requirements</w:t>
      </w:r>
      <w:r>
        <w:t xml:space="preserve"> for low-risk sources. Specifically</w:t>
      </w:r>
      <w:r w:rsidR="00F83971">
        <w:t>,</w:t>
      </w:r>
      <w:r>
        <w:t xml:space="preserve"> </w:t>
      </w:r>
      <w:r w:rsidR="003D6EB9">
        <w:t>prior approval from ARPANSA is no longer required to dispose of low-risk Group 1 controlled apparatus that do not contain radioactive material (</w:t>
      </w:r>
      <w:proofErr w:type="gramStart"/>
      <w:r w:rsidR="003D6EB9">
        <w:t>e.g.</w:t>
      </w:r>
      <w:proofErr w:type="gramEnd"/>
      <w:r w:rsidR="003D6EB9">
        <w:t xml:space="preserve"> laser</w:t>
      </w:r>
      <w:r w:rsidR="00235081">
        <w:t xml:space="preserve"> and</w:t>
      </w:r>
      <w:r w:rsidR="003D6EB9">
        <w:t xml:space="preserve"> </w:t>
      </w:r>
      <w:r w:rsidR="00235081">
        <w:t>UV sources</w:t>
      </w:r>
      <w:r w:rsidR="003D6EB9">
        <w:t xml:space="preserve">, baggage scanners). </w:t>
      </w:r>
      <w:r w:rsidR="006A0FCF">
        <w:t xml:space="preserve">Defence will still </w:t>
      </w:r>
      <w:r w:rsidR="003D6EB9">
        <w:t xml:space="preserve">be required to report </w:t>
      </w:r>
      <w:r w:rsidR="006A0FCF">
        <w:t>quarterly</w:t>
      </w:r>
      <w:r w:rsidR="003D6EB9">
        <w:t xml:space="preserve"> on disposal of such apparatus. This </w:t>
      </w:r>
      <w:r w:rsidR="00623C7C">
        <w:t xml:space="preserve">modification </w:t>
      </w:r>
      <w:r w:rsidR="003D6EB9">
        <w:t xml:space="preserve">only applies to permanent destruction or return to suppliers </w:t>
      </w:r>
      <w:r w:rsidR="00623C7C">
        <w:t xml:space="preserve">rather than </w:t>
      </w:r>
      <w:r w:rsidR="003D6EB9">
        <w:t>transfers or sale of unwanted equipment.</w:t>
      </w:r>
    </w:p>
    <w:p w14:paraId="2CC5DE1C" w14:textId="77777777" w:rsidR="00B21742" w:rsidRDefault="00B21742" w:rsidP="00B21742">
      <w:r>
        <w:rPr>
          <w:rFonts w:ascii="Calibri" w:eastAsiaTheme="majorEastAsia" w:hAnsi="Calibri" w:cstheme="majorBidi"/>
          <w:b/>
          <w:bCs/>
          <w:color w:val="4E1A74"/>
          <w:sz w:val="26"/>
          <w:szCs w:val="26"/>
        </w:rPr>
        <w:t>T</w:t>
      </w:r>
      <w:r w:rsidRPr="002F54FD">
        <w:rPr>
          <w:rFonts w:ascii="Calibri" w:eastAsiaTheme="majorEastAsia" w:hAnsi="Calibri" w:cstheme="majorBidi"/>
          <w:b/>
          <w:bCs/>
          <w:color w:val="4E1A74"/>
          <w:sz w:val="26"/>
          <w:szCs w:val="26"/>
        </w:rPr>
        <w:t>he Australian National Radiation Dose Register (ANRDR)</w:t>
      </w:r>
    </w:p>
    <w:p w14:paraId="54DF2EFE" w14:textId="0ACA2F0D" w:rsidR="00B21742" w:rsidRDefault="00F740AA" w:rsidP="00B7606D">
      <w:pPr>
        <w:numPr>
          <w:ilvl w:val="0"/>
          <w:numId w:val="13"/>
        </w:numPr>
      </w:pPr>
      <w:r>
        <w:t xml:space="preserve">ARPANSA discussed the </w:t>
      </w:r>
      <w:r w:rsidR="00B21742">
        <w:t xml:space="preserve">requirement that </w:t>
      </w:r>
      <w:r w:rsidR="00E471EA">
        <w:t>occupational exposure</w:t>
      </w:r>
      <w:r w:rsidR="00AB13E6" w:rsidRPr="00AB13E6">
        <w:t xml:space="preserve"> </w:t>
      </w:r>
      <w:r w:rsidR="00AB13E6">
        <w:t>dose reports</w:t>
      </w:r>
      <w:r w:rsidR="00E471EA">
        <w:t xml:space="preserve"> </w:t>
      </w:r>
      <w:r w:rsidR="00AB13E6">
        <w:t xml:space="preserve">for Defence personnel </w:t>
      </w:r>
      <w:r w:rsidR="00B21742">
        <w:t>are</w:t>
      </w:r>
      <w:r w:rsidR="00623C7C">
        <w:t xml:space="preserve"> to be</w:t>
      </w:r>
      <w:r w:rsidR="00B21742">
        <w:t xml:space="preserve"> uploaded to the </w:t>
      </w:r>
      <w:r w:rsidR="00AB13E6">
        <w:t>ANRDR</w:t>
      </w:r>
      <w:r w:rsidR="00B21742">
        <w:t xml:space="preserve"> </w:t>
      </w:r>
      <w:r w:rsidR="00E923B8">
        <w:t xml:space="preserve">as required by </w:t>
      </w:r>
      <w:r w:rsidR="00B21742">
        <w:t>the Plan</w:t>
      </w:r>
      <w:r w:rsidR="005649FD">
        <w:t>n</w:t>
      </w:r>
      <w:r w:rsidR="00B21742">
        <w:t xml:space="preserve">ed Exposure Code. Defence </w:t>
      </w:r>
      <w:r w:rsidR="00AB13E6">
        <w:t xml:space="preserve">has </w:t>
      </w:r>
      <w:r w:rsidR="00B21742">
        <w:t xml:space="preserve">indicated </w:t>
      </w:r>
      <w:r w:rsidR="00AB13E6">
        <w:t xml:space="preserve">that </w:t>
      </w:r>
      <w:r w:rsidR="00B21742">
        <w:t xml:space="preserve">they </w:t>
      </w:r>
      <w:r w:rsidR="00771FEC">
        <w:t xml:space="preserve">will </w:t>
      </w:r>
      <w:r w:rsidR="00AB13E6">
        <w:t>raise the priority for</w:t>
      </w:r>
      <w:r w:rsidR="00771FEC" w:rsidRPr="00771FEC">
        <w:t xml:space="preserve"> </w:t>
      </w:r>
      <w:r w:rsidR="00AB13E6">
        <w:t>the</w:t>
      </w:r>
      <w:r w:rsidR="00771FEC" w:rsidRPr="00771FEC">
        <w:t xml:space="preserve"> uploading </w:t>
      </w:r>
      <w:r w:rsidR="00AB13E6">
        <w:t xml:space="preserve">of </w:t>
      </w:r>
      <w:r w:rsidR="00771FEC" w:rsidRPr="00771FEC">
        <w:t xml:space="preserve">data to the ANRDR; however, as Defence has unique requirements regarding the </w:t>
      </w:r>
      <w:r w:rsidR="00AB13E6">
        <w:t>identification</w:t>
      </w:r>
      <w:r w:rsidR="00771FEC" w:rsidRPr="00771FEC">
        <w:t xml:space="preserve"> of personnel in specialist roles, </w:t>
      </w:r>
      <w:r w:rsidR="00771FEC">
        <w:t>privacy concerns ha</w:t>
      </w:r>
      <w:r w:rsidR="004F646E">
        <w:t>ve</w:t>
      </w:r>
      <w:r w:rsidR="00771FEC">
        <w:t xml:space="preserve"> been delaying </w:t>
      </w:r>
      <w:r w:rsidR="00AB13E6">
        <w:t>their</w:t>
      </w:r>
      <w:r w:rsidR="00771FEC" w:rsidRPr="00771FEC">
        <w:t xml:space="preserve"> ability to provide the full data requirements</w:t>
      </w:r>
      <w:r w:rsidR="00B21742">
        <w:t xml:space="preserve">. </w:t>
      </w:r>
      <w:r>
        <w:t xml:space="preserve">ARPANSA indicated that it has helped other </w:t>
      </w:r>
      <w:r w:rsidR="00B21742">
        <w:t>licence holders overcome</w:t>
      </w:r>
      <w:r>
        <w:t xml:space="preserve"> both data conversion issues and concerns </w:t>
      </w:r>
      <w:r w:rsidR="00771FEC">
        <w:t xml:space="preserve">related </w:t>
      </w:r>
      <w:r w:rsidR="00A870C5">
        <w:t>to</w:t>
      </w:r>
      <w:r>
        <w:t xml:space="preserve"> </w:t>
      </w:r>
      <w:r w:rsidR="00771FEC">
        <w:t>privacy issues</w:t>
      </w:r>
      <w:r w:rsidR="00B21742">
        <w:t>.</w:t>
      </w:r>
    </w:p>
    <w:p w14:paraId="111A9EFE" w14:textId="1BD7AF96" w:rsidR="00B21742" w:rsidRDefault="00A870C5" w:rsidP="00B21742">
      <w:pPr>
        <w:numPr>
          <w:ilvl w:val="0"/>
          <w:numId w:val="13"/>
        </w:numPr>
      </w:pPr>
      <w:r>
        <w:t xml:space="preserve">ARPANSA noted that </w:t>
      </w:r>
      <w:r w:rsidR="00052DE0">
        <w:t>D</w:t>
      </w:r>
      <w:r w:rsidR="00B21742">
        <w:t xml:space="preserve">efence </w:t>
      </w:r>
      <w:r>
        <w:t xml:space="preserve">would </w:t>
      </w:r>
      <w:r w:rsidR="005A3D4E">
        <w:t xml:space="preserve">not be compliant with regulatory </w:t>
      </w:r>
      <w:r w:rsidR="00E86A4E">
        <w:t xml:space="preserve">requirements and would </w:t>
      </w:r>
      <w:r>
        <w:t xml:space="preserve">need to </w:t>
      </w:r>
      <w:r w:rsidR="00B21742">
        <w:t>apply for a specific exemption/exception</w:t>
      </w:r>
      <w:r w:rsidR="005A3D4E">
        <w:t xml:space="preserve"> </w:t>
      </w:r>
      <w:r w:rsidR="006C0C5D">
        <w:t xml:space="preserve">if there were specific circumstances preventing </w:t>
      </w:r>
      <w:r w:rsidR="00E33805">
        <w:t>compliance</w:t>
      </w:r>
      <w:r w:rsidR="00B21742">
        <w:t>.</w:t>
      </w:r>
      <w:r w:rsidR="006C0C5D">
        <w:t xml:space="preserve"> </w:t>
      </w:r>
      <w:r w:rsidR="003E6A77">
        <w:t>Defence indicated they would work with ARPANSA to achieve a satisfactory outcome in this regard.</w:t>
      </w:r>
    </w:p>
    <w:p w14:paraId="3C33D8B0" w14:textId="77777777" w:rsidR="00F40F06" w:rsidRDefault="00F40F06" w:rsidP="00F40F06">
      <w:pPr>
        <w:pStyle w:val="Heading2"/>
      </w:pPr>
      <w:r>
        <w:lastRenderedPageBreak/>
        <w:t>Areas for improvement and lessons to be learnt</w:t>
      </w:r>
    </w:p>
    <w:p w14:paraId="393447C0" w14:textId="50A88DEB" w:rsidR="00D66A3E" w:rsidRPr="000B2ABC" w:rsidRDefault="00D66A3E" w:rsidP="00D66A3E">
      <w:pPr>
        <w:numPr>
          <w:ilvl w:val="0"/>
          <w:numId w:val="13"/>
        </w:numPr>
      </w:pPr>
      <w:r w:rsidRPr="000B2ABC">
        <w:t xml:space="preserve">ARPANSA provided an overview of </w:t>
      </w:r>
      <w:r w:rsidR="00F40F06">
        <w:t xml:space="preserve">the ‘Areas for </w:t>
      </w:r>
      <w:r w:rsidR="00623C7C">
        <w:t xml:space="preserve">Improvement’ </w:t>
      </w:r>
      <w:r w:rsidR="00F40F06">
        <w:t xml:space="preserve">inspection outcomes through an interactive </w:t>
      </w:r>
      <w:r w:rsidR="00623C7C">
        <w:t xml:space="preserve">data </w:t>
      </w:r>
      <w:r w:rsidR="00F40F06">
        <w:t>visualisation.</w:t>
      </w:r>
    </w:p>
    <w:p w14:paraId="25B16CFD" w14:textId="77777777" w:rsidR="00D66A3E" w:rsidRPr="000B2ABC" w:rsidRDefault="00D66A3E" w:rsidP="00D66A3E">
      <w:pPr>
        <w:pStyle w:val="Heading1"/>
      </w:pPr>
      <w:r w:rsidRPr="000B2ABC">
        <w:t>Update on Defence Governance and Assurance Issues</w:t>
      </w:r>
    </w:p>
    <w:p w14:paraId="22AEF064" w14:textId="77777777" w:rsidR="00D66A3E" w:rsidRPr="000B2ABC" w:rsidRDefault="00D66A3E" w:rsidP="00D66A3E">
      <w:pPr>
        <w:pStyle w:val="Heading2"/>
      </w:pPr>
      <w:proofErr w:type="spellStart"/>
      <w:r w:rsidRPr="000B2ABC">
        <w:t>Radsafe</w:t>
      </w:r>
      <w:proofErr w:type="spellEnd"/>
      <w:r w:rsidRPr="000B2ABC">
        <w:t xml:space="preserve"> Governance Update</w:t>
      </w:r>
    </w:p>
    <w:p w14:paraId="2C48F4EF" w14:textId="5472DADC" w:rsidR="00D66A3E" w:rsidRPr="000B2ABC" w:rsidRDefault="00D66A3E" w:rsidP="00D66A3E">
      <w:pPr>
        <w:numPr>
          <w:ilvl w:val="0"/>
          <w:numId w:val="13"/>
        </w:numPr>
      </w:pPr>
      <w:r w:rsidRPr="000B2ABC">
        <w:t xml:space="preserve">Defence provided an update on its policy framework and governance arrangements, and advised all Plans and Arrangements are current. </w:t>
      </w:r>
    </w:p>
    <w:p w14:paraId="05E94F0B" w14:textId="77777777" w:rsidR="00D66A3E" w:rsidRPr="000B2ABC" w:rsidRDefault="00D66A3E" w:rsidP="00D66A3E">
      <w:pPr>
        <w:pStyle w:val="Heading2"/>
      </w:pPr>
      <w:r w:rsidRPr="000B2ABC">
        <w:t>Source Inventory Management Update</w:t>
      </w:r>
    </w:p>
    <w:p w14:paraId="628A00C8" w14:textId="5BBD5521" w:rsidR="00D66A3E" w:rsidRPr="000B2ABC" w:rsidRDefault="008B48A9" w:rsidP="00D66A3E">
      <w:pPr>
        <w:numPr>
          <w:ilvl w:val="0"/>
          <w:numId w:val="13"/>
        </w:numPr>
      </w:pPr>
      <w:r>
        <w:t>There have not been any significant updates to the inventory</w:t>
      </w:r>
      <w:r w:rsidR="00623C7C">
        <w:t xml:space="preserve"> and</w:t>
      </w:r>
      <w:r w:rsidR="000E6A5E">
        <w:t xml:space="preserve"> changes continue to be submitted </w:t>
      </w:r>
      <w:r w:rsidR="00FE02FF">
        <w:t>to ARPANSA periodically</w:t>
      </w:r>
      <w:r w:rsidR="00D66A3E" w:rsidRPr="000B2ABC">
        <w:t>.</w:t>
      </w:r>
    </w:p>
    <w:p w14:paraId="17CC25F0" w14:textId="77777777" w:rsidR="00D66A3E" w:rsidRPr="000B2ABC" w:rsidRDefault="00D66A3E" w:rsidP="00D66A3E">
      <w:pPr>
        <w:pStyle w:val="Heading2"/>
      </w:pPr>
      <w:r w:rsidRPr="000B2ABC">
        <w:t>Assurance Inspection Update</w:t>
      </w:r>
    </w:p>
    <w:p w14:paraId="0DD82256" w14:textId="0977C3C2" w:rsidR="00D66A3E" w:rsidRPr="000B2ABC" w:rsidRDefault="00D66A3E" w:rsidP="00D66A3E">
      <w:pPr>
        <w:numPr>
          <w:ilvl w:val="0"/>
          <w:numId w:val="13"/>
        </w:numPr>
      </w:pPr>
      <w:r w:rsidRPr="000B2ABC">
        <w:t xml:space="preserve">Defence completed </w:t>
      </w:r>
      <w:r w:rsidR="005F2AEB">
        <w:t>11</w:t>
      </w:r>
      <w:r w:rsidRPr="000B2ABC">
        <w:t xml:space="preserve"> assurance inspections in FY2</w:t>
      </w:r>
      <w:r w:rsidR="005F2AEB">
        <w:t>1</w:t>
      </w:r>
      <w:r w:rsidRPr="000B2ABC">
        <w:t>/2</w:t>
      </w:r>
      <w:r w:rsidR="005F2AEB">
        <w:t>2</w:t>
      </w:r>
      <w:r w:rsidRPr="000B2ABC">
        <w:t xml:space="preserve"> compared to </w:t>
      </w:r>
      <w:r w:rsidR="00E96C04">
        <w:t>7</w:t>
      </w:r>
      <w:r w:rsidRPr="000B2ABC">
        <w:t xml:space="preserve"> in FY</w:t>
      </w:r>
      <w:r w:rsidR="00E96C04">
        <w:t>20</w:t>
      </w:r>
      <w:r w:rsidRPr="000B2ABC">
        <w:t>/2</w:t>
      </w:r>
      <w:r w:rsidR="00E96C04">
        <w:t>1</w:t>
      </w:r>
      <w:r w:rsidRPr="000B2ABC">
        <w:t xml:space="preserve">. This </w:t>
      </w:r>
      <w:r w:rsidR="005F2AEB">
        <w:t xml:space="preserve">increase is due to fewer restrictions </w:t>
      </w:r>
      <w:r w:rsidRPr="000B2ABC">
        <w:t xml:space="preserve">related to the COVID-19 </w:t>
      </w:r>
      <w:r w:rsidR="00E33805" w:rsidRPr="000B2ABC">
        <w:t>pandemic</w:t>
      </w:r>
      <w:r w:rsidR="00E33805">
        <w:t xml:space="preserve"> and</w:t>
      </w:r>
      <w:r w:rsidR="005F2AEB">
        <w:t xml:space="preserve"> </w:t>
      </w:r>
      <w:r w:rsidR="00623C7C">
        <w:t xml:space="preserve">the improvement in inspection numbers </w:t>
      </w:r>
      <w:r w:rsidR="005F2AEB">
        <w:t xml:space="preserve">is expected to </w:t>
      </w:r>
      <w:r w:rsidR="00623C7C">
        <w:t>continue</w:t>
      </w:r>
      <w:r w:rsidRPr="000B2ABC">
        <w:t>.</w:t>
      </w:r>
    </w:p>
    <w:p w14:paraId="0D3F979F" w14:textId="77777777" w:rsidR="00D66A3E" w:rsidRPr="000B2ABC" w:rsidRDefault="00D66A3E" w:rsidP="00D66A3E">
      <w:pPr>
        <w:pStyle w:val="Heading2"/>
      </w:pPr>
      <w:r w:rsidRPr="000B2ABC">
        <w:t>Facility and Precinct Update</w:t>
      </w:r>
    </w:p>
    <w:p w14:paraId="5BA877F7" w14:textId="5CDA733E" w:rsidR="00D66A3E" w:rsidRPr="000B2ABC" w:rsidRDefault="00D66A3E" w:rsidP="00D66A3E">
      <w:pPr>
        <w:numPr>
          <w:ilvl w:val="0"/>
          <w:numId w:val="13"/>
        </w:numPr>
        <w:rPr>
          <w:b/>
        </w:rPr>
      </w:pPr>
      <w:r w:rsidRPr="000B2ABC">
        <w:t xml:space="preserve">Defence provided a brief update on the </w:t>
      </w:r>
      <w:proofErr w:type="spellStart"/>
      <w:r w:rsidRPr="000B2ABC">
        <w:t>Koolymilka</w:t>
      </w:r>
      <w:proofErr w:type="spellEnd"/>
      <w:r w:rsidRPr="000B2ABC">
        <w:t xml:space="preserve"> </w:t>
      </w:r>
      <w:r w:rsidR="006C64EF">
        <w:t>S</w:t>
      </w:r>
      <w:r w:rsidRPr="000B2ABC">
        <w:t xml:space="preserve">ecurity upgrade and </w:t>
      </w:r>
      <w:r w:rsidR="00D30E1D">
        <w:t xml:space="preserve">noted </w:t>
      </w:r>
      <w:r w:rsidR="00623C7C">
        <w:t xml:space="preserve">that </w:t>
      </w:r>
      <w:r w:rsidR="00D30E1D">
        <w:t xml:space="preserve">the </w:t>
      </w:r>
      <w:r w:rsidRPr="000B2ABC">
        <w:t xml:space="preserve">emergency exercise </w:t>
      </w:r>
      <w:r w:rsidR="0007263A">
        <w:t>was still planned for the near future</w:t>
      </w:r>
      <w:r w:rsidR="00247150">
        <w:t xml:space="preserve">, and that the </w:t>
      </w:r>
      <w:r w:rsidR="002D2BCE">
        <w:t xml:space="preserve">safety analysis report </w:t>
      </w:r>
      <w:r w:rsidR="00247150">
        <w:t xml:space="preserve">was </w:t>
      </w:r>
      <w:r w:rsidR="00623C7C">
        <w:t>still undergoing development, as</w:t>
      </w:r>
      <w:r w:rsidR="00247150">
        <w:t xml:space="preserve"> noted </w:t>
      </w:r>
      <w:r w:rsidR="004A38EE">
        <w:t xml:space="preserve">in the </w:t>
      </w:r>
      <w:r w:rsidR="00623C7C">
        <w:t>past two</w:t>
      </w:r>
      <w:r w:rsidR="004A38EE">
        <w:t xml:space="preserve"> inspections</w:t>
      </w:r>
      <w:r w:rsidRPr="000B2ABC">
        <w:t>.</w:t>
      </w:r>
    </w:p>
    <w:p w14:paraId="3DF0A998" w14:textId="77777777" w:rsidR="00D66A3E" w:rsidRPr="000B2ABC" w:rsidRDefault="00D66A3E" w:rsidP="00D66A3E">
      <w:pPr>
        <w:pStyle w:val="Heading2"/>
      </w:pPr>
      <w:proofErr w:type="spellStart"/>
      <w:r w:rsidRPr="000B2ABC">
        <w:t>Radsafe</w:t>
      </w:r>
      <w:proofErr w:type="spellEnd"/>
      <w:r w:rsidRPr="000B2ABC">
        <w:t xml:space="preserve"> Incident Notification and Reporting Update</w:t>
      </w:r>
    </w:p>
    <w:p w14:paraId="54A70682" w14:textId="3F7BD698" w:rsidR="00D66A3E" w:rsidRPr="000B2ABC" w:rsidRDefault="00D66A3E" w:rsidP="00D66A3E">
      <w:pPr>
        <w:numPr>
          <w:ilvl w:val="0"/>
          <w:numId w:val="13"/>
        </w:numPr>
      </w:pPr>
      <w:r w:rsidRPr="000B2ABC">
        <w:t>There have been no significant radiation safety incidents in FY2</w:t>
      </w:r>
      <w:r w:rsidR="005E25B0">
        <w:t>1</w:t>
      </w:r>
      <w:r w:rsidRPr="000B2ABC">
        <w:t>/2</w:t>
      </w:r>
      <w:r w:rsidR="005E25B0">
        <w:t>2</w:t>
      </w:r>
      <w:r w:rsidRPr="000B2ABC">
        <w:t>.</w:t>
      </w:r>
    </w:p>
    <w:p w14:paraId="26B17E59" w14:textId="4383FB3F" w:rsidR="00D66A3E" w:rsidRPr="000B2ABC" w:rsidRDefault="00623C7C" w:rsidP="00D66A3E">
      <w:pPr>
        <w:numPr>
          <w:ilvl w:val="0"/>
          <w:numId w:val="13"/>
        </w:numPr>
      </w:pPr>
      <w:r>
        <w:t>Defence</w:t>
      </w:r>
      <w:r w:rsidRPr="000B2ABC">
        <w:t xml:space="preserve"> </w:t>
      </w:r>
      <w:r w:rsidR="0051518F">
        <w:t xml:space="preserve">continues to </w:t>
      </w:r>
      <w:r>
        <w:t>experience</w:t>
      </w:r>
      <w:r w:rsidR="00D66A3E" w:rsidRPr="000B2ABC">
        <w:t xml:space="preserve"> incidents where Passive Personal Dosimeters </w:t>
      </w:r>
      <w:r w:rsidR="003D4F4A">
        <w:t xml:space="preserve">have </w:t>
      </w:r>
      <w:r w:rsidR="00D66A3E" w:rsidRPr="000B2ABC">
        <w:t>received higher than expected readings</w:t>
      </w:r>
      <w:r w:rsidR="003D4F4A">
        <w:t>, which was</w:t>
      </w:r>
      <w:r w:rsidR="00D66A3E" w:rsidRPr="000B2ABC">
        <w:t xml:space="preserve"> attributed to </w:t>
      </w:r>
      <w:r w:rsidR="003D4F4A">
        <w:t>them</w:t>
      </w:r>
      <w:r w:rsidR="00D66A3E" w:rsidRPr="000B2ABC">
        <w:t xml:space="preserve"> being passed through </w:t>
      </w:r>
      <w:r w:rsidR="003D4F4A">
        <w:t>airport</w:t>
      </w:r>
      <w:r w:rsidR="003D4F4A" w:rsidRPr="000B2ABC">
        <w:t xml:space="preserve"> </w:t>
      </w:r>
      <w:r w:rsidR="00D66A3E" w:rsidRPr="000B2ABC">
        <w:t>baggage scanners.</w:t>
      </w:r>
    </w:p>
    <w:p w14:paraId="4052F31C" w14:textId="77777777" w:rsidR="00D66A3E" w:rsidRPr="000B2ABC" w:rsidRDefault="00D66A3E" w:rsidP="00D66A3E">
      <w:pPr>
        <w:pStyle w:val="Heading2"/>
      </w:pPr>
      <w:r w:rsidRPr="000B2ABC">
        <w:t>Licence Applications and Amendments Update</w:t>
      </w:r>
    </w:p>
    <w:p w14:paraId="49455629" w14:textId="7ADEB2B6" w:rsidR="00D66A3E" w:rsidRPr="000B2ABC" w:rsidRDefault="0057495F" w:rsidP="00D66A3E">
      <w:pPr>
        <w:numPr>
          <w:ilvl w:val="0"/>
          <w:numId w:val="13"/>
        </w:numPr>
      </w:pPr>
      <w:r>
        <w:t>Joint Health Command radiology</w:t>
      </w:r>
      <w:r w:rsidR="002D2BCE">
        <w:t xml:space="preserve"> subject matter experts</w:t>
      </w:r>
      <w:r>
        <w:t xml:space="preserve"> have </w:t>
      </w:r>
      <w:r w:rsidR="00CD3EB1">
        <w:t xml:space="preserve">obtained </w:t>
      </w:r>
      <w:r>
        <w:t xml:space="preserve">Direct Liaison Authority (DIRLAUTH) </w:t>
      </w:r>
      <w:r w:rsidR="003D4F4A">
        <w:t xml:space="preserve">to work </w:t>
      </w:r>
      <w:r>
        <w:t>with ARPANSA</w:t>
      </w:r>
      <w:r w:rsidR="00850A0F">
        <w:t xml:space="preserve"> </w:t>
      </w:r>
      <w:r w:rsidR="00D66A3E" w:rsidRPr="000B2ABC">
        <w:t xml:space="preserve">to </w:t>
      </w:r>
      <w:r>
        <w:t>progress a new licence category application for deployable</w:t>
      </w:r>
      <w:r w:rsidR="00D66A3E" w:rsidRPr="000B2ABC">
        <w:t xml:space="preserve"> computed tomography radiography apparatus</w:t>
      </w:r>
      <w:r w:rsidR="002A0DAC">
        <w:t>. When ready</w:t>
      </w:r>
      <w:r>
        <w:t xml:space="preserve">, </w:t>
      </w:r>
      <w:r w:rsidR="002A0DAC">
        <w:t>the licence application</w:t>
      </w:r>
      <w:r>
        <w:t xml:space="preserve"> will be submitted through DRSA</w:t>
      </w:r>
      <w:r w:rsidR="00D66A3E" w:rsidRPr="000B2ABC">
        <w:t>.</w:t>
      </w:r>
    </w:p>
    <w:p w14:paraId="519FAEE5" w14:textId="0AEE212B" w:rsidR="00F13AF6" w:rsidRPr="00F13AF6" w:rsidRDefault="00F13AF6" w:rsidP="00F13AF6">
      <w:pPr>
        <w:numPr>
          <w:ilvl w:val="0"/>
          <w:numId w:val="13"/>
        </w:numPr>
      </w:pPr>
      <w:r w:rsidRPr="00F13AF6">
        <w:t xml:space="preserve">DRSA is working with </w:t>
      </w:r>
      <w:r w:rsidR="008D6C35">
        <w:t xml:space="preserve">SEG </w:t>
      </w:r>
      <w:r w:rsidRPr="00F13AF6">
        <w:t xml:space="preserve">to develop a Section 63 request to support </w:t>
      </w:r>
      <w:r w:rsidR="003D4F4A">
        <w:t xml:space="preserve">the use of </w:t>
      </w:r>
      <w:r w:rsidRPr="00F13AF6">
        <w:t>contractors in the remediation of World War 2 munitions buried on Defence sites.</w:t>
      </w:r>
    </w:p>
    <w:p w14:paraId="24C8C8F0" w14:textId="32588774" w:rsidR="00D66A3E" w:rsidRPr="000B2ABC" w:rsidRDefault="00D66A3E" w:rsidP="00D66A3E">
      <w:pPr>
        <w:numPr>
          <w:ilvl w:val="0"/>
          <w:numId w:val="13"/>
        </w:numPr>
      </w:pPr>
      <w:r w:rsidRPr="000B2ABC">
        <w:t xml:space="preserve">DRSA is working </w:t>
      </w:r>
      <w:r w:rsidR="00152A17">
        <w:t xml:space="preserve">to develop </w:t>
      </w:r>
      <w:r w:rsidRPr="000B2ABC">
        <w:t>a</w:t>
      </w:r>
      <w:r w:rsidR="00152A17">
        <w:t xml:space="preserve"> </w:t>
      </w:r>
      <w:r w:rsidRPr="000B2ABC">
        <w:t xml:space="preserve">Section 63 request to support </w:t>
      </w:r>
      <w:r w:rsidR="004C27E1">
        <w:t>replacement/upgrade</w:t>
      </w:r>
      <w:r w:rsidR="00B40C3E">
        <w:t xml:space="preserve">s for </w:t>
      </w:r>
      <w:r w:rsidR="00E96128" w:rsidRPr="00E96128">
        <w:t>F0252</w:t>
      </w:r>
      <w:r w:rsidR="00B40C3E">
        <w:t xml:space="preserve"> and F0300</w:t>
      </w:r>
      <w:r w:rsidR="00A73EBE">
        <w:t>.</w:t>
      </w:r>
    </w:p>
    <w:p w14:paraId="1E334323" w14:textId="77777777" w:rsidR="00D66A3E" w:rsidRPr="000B2ABC" w:rsidRDefault="00D66A3E" w:rsidP="00D66A3E">
      <w:pPr>
        <w:pStyle w:val="Heading1"/>
      </w:pPr>
      <w:r w:rsidRPr="000B2ABC">
        <w:lastRenderedPageBreak/>
        <w:t>General Business</w:t>
      </w:r>
    </w:p>
    <w:p w14:paraId="2FA3564E" w14:textId="28BD6401" w:rsidR="00D66A3E" w:rsidRPr="000B2ABC" w:rsidRDefault="00FE02FF" w:rsidP="00D66A3E">
      <w:pPr>
        <w:numPr>
          <w:ilvl w:val="0"/>
          <w:numId w:val="13"/>
        </w:numPr>
      </w:pPr>
      <w:r>
        <w:t>None</w:t>
      </w:r>
    </w:p>
    <w:p w14:paraId="2832B7D8" w14:textId="77777777" w:rsidR="00D66A3E" w:rsidRPr="000B2ABC" w:rsidRDefault="00D66A3E" w:rsidP="00D66A3E">
      <w:pPr>
        <w:pStyle w:val="Heading1"/>
      </w:pPr>
      <w:r w:rsidRPr="000B2ABC">
        <w:t>Next Meeting</w:t>
      </w:r>
    </w:p>
    <w:p w14:paraId="3CC39437" w14:textId="1DF4060E" w:rsidR="00D66A3E" w:rsidRPr="000B2ABC" w:rsidRDefault="00D66A3E" w:rsidP="00D66A3E">
      <w:pPr>
        <w:numPr>
          <w:ilvl w:val="0"/>
          <w:numId w:val="13"/>
        </w:numPr>
      </w:pPr>
      <w:r w:rsidRPr="000B2ABC">
        <w:t xml:space="preserve">It is proposed that </w:t>
      </w:r>
      <w:r w:rsidR="003D4F4A">
        <w:t>Defence</w:t>
      </w:r>
      <w:r w:rsidR="003D4F4A" w:rsidRPr="000B2ABC">
        <w:t xml:space="preserve"> </w:t>
      </w:r>
      <w:r w:rsidR="003D4F4A">
        <w:t xml:space="preserve">hosts </w:t>
      </w:r>
      <w:r w:rsidRPr="000B2ABC">
        <w:t xml:space="preserve">the next meeting </w:t>
      </w:r>
      <w:r w:rsidR="003D4F4A" w:rsidRPr="000B2ABC">
        <w:t xml:space="preserve">in </w:t>
      </w:r>
      <w:r w:rsidR="003D4F4A">
        <w:t>Canberra, on or about</w:t>
      </w:r>
      <w:r w:rsidR="00F83971">
        <w:t xml:space="preserve"> May 2023</w:t>
      </w:r>
      <w:r w:rsidR="003D4F4A">
        <w:t>.</w:t>
      </w:r>
    </w:p>
    <w:p w14:paraId="3619C50B" w14:textId="77777777" w:rsidR="00D66A3E" w:rsidRPr="000B2ABC" w:rsidRDefault="00D66A3E" w:rsidP="00D66A3E">
      <w:pPr>
        <w:pStyle w:val="Heading1"/>
      </w:pPr>
      <w:r w:rsidRPr="000B2ABC">
        <w:t>Follow Up Tasks</w:t>
      </w:r>
    </w:p>
    <w:p w14:paraId="0F7C7000" w14:textId="3D974279" w:rsidR="00D66A3E" w:rsidRPr="000B2ABC" w:rsidRDefault="00374DBF" w:rsidP="00D66A3E">
      <w:pPr>
        <w:numPr>
          <w:ilvl w:val="0"/>
          <w:numId w:val="13"/>
        </w:numPr>
      </w:pPr>
      <w:r>
        <w:t>No specific follow up tasks were identified outside routine business.</w:t>
      </w:r>
    </w:p>
    <w:sectPr w:rsidR="00D66A3E" w:rsidRPr="000B2ABC" w:rsidSect="002356D6">
      <w:headerReference w:type="first" r:id="rId9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0D242" w14:textId="77777777" w:rsidR="00911F78" w:rsidRDefault="00911F78" w:rsidP="00037687">
      <w:r>
        <w:separator/>
      </w:r>
    </w:p>
  </w:endnote>
  <w:endnote w:type="continuationSeparator" w:id="0">
    <w:p w14:paraId="686F5BB7" w14:textId="77777777" w:rsidR="00911F78" w:rsidRDefault="00911F78" w:rsidP="00037687">
      <w:r>
        <w:continuationSeparator/>
      </w:r>
    </w:p>
  </w:endnote>
  <w:endnote w:type="continuationNotice" w:id="1">
    <w:p w14:paraId="0F7C684A" w14:textId="77777777" w:rsidR="00911F78" w:rsidRDefault="00911F78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91BE2" w14:textId="77777777" w:rsidR="00911F78" w:rsidRDefault="00911F78" w:rsidP="00037687">
      <w:r>
        <w:separator/>
      </w:r>
    </w:p>
  </w:footnote>
  <w:footnote w:type="continuationSeparator" w:id="0">
    <w:p w14:paraId="3D1A125C" w14:textId="77777777" w:rsidR="00911F78" w:rsidRDefault="00911F78" w:rsidP="00037687">
      <w:r>
        <w:continuationSeparator/>
      </w:r>
    </w:p>
  </w:footnote>
  <w:footnote w:type="continuationNotice" w:id="1">
    <w:p w14:paraId="0E847758" w14:textId="77777777" w:rsidR="00911F78" w:rsidRDefault="00911F78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FE693" w14:textId="2FD41271" w:rsidR="004C38AF" w:rsidRDefault="004C38AF">
    <w:pPr>
      <w:pStyle w:val="Header"/>
    </w:pPr>
  </w:p>
  <w:p w14:paraId="2B1D80DA" w14:textId="149CB440" w:rsidR="004C38AF" w:rsidRDefault="004C38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E6CF3"/>
    <w:multiLevelType w:val="hybridMultilevel"/>
    <w:tmpl w:val="D372373E"/>
    <w:lvl w:ilvl="0" w:tplc="D16808AE">
      <w:start w:val="1"/>
      <w:numFmt w:val="bullet"/>
      <w:lvlText w:val="–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B28E9"/>
    <w:multiLevelType w:val="hybridMultilevel"/>
    <w:tmpl w:val="4D46E5F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E291F"/>
    <w:multiLevelType w:val="hybridMultilevel"/>
    <w:tmpl w:val="A6C441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EA6E5A"/>
    <w:multiLevelType w:val="multilevel"/>
    <w:tmpl w:val="5B8A12AC"/>
    <w:lvl w:ilvl="0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397" w:firstLine="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4" w15:restartNumberingAfterBreak="0">
    <w:nsid w:val="28C66817"/>
    <w:multiLevelType w:val="hybridMultilevel"/>
    <w:tmpl w:val="0DDC34A8"/>
    <w:lvl w:ilvl="0" w:tplc="1214CF2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63989"/>
    <w:multiLevelType w:val="hybridMultilevel"/>
    <w:tmpl w:val="016CE1F4"/>
    <w:lvl w:ilvl="0" w:tplc="DFB81DB4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16808AE">
      <w:start w:val="1"/>
      <w:numFmt w:val="bullet"/>
      <w:lvlText w:val="–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8F55488"/>
    <w:multiLevelType w:val="hybridMultilevel"/>
    <w:tmpl w:val="8C425E06"/>
    <w:lvl w:ilvl="0" w:tplc="E928226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B783390">
      <w:start w:val="1"/>
      <w:numFmt w:val="bullet"/>
      <w:lvlText w:val="o"/>
      <w:lvlJc w:val="left"/>
      <w:pPr>
        <w:ind w:left="851" w:hanging="284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FA023D"/>
    <w:multiLevelType w:val="hybridMultilevel"/>
    <w:tmpl w:val="14FEC9C4"/>
    <w:lvl w:ilvl="0" w:tplc="1214CF2A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A713109"/>
    <w:multiLevelType w:val="hybridMultilevel"/>
    <w:tmpl w:val="1BFE4AB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2954F3"/>
    <w:multiLevelType w:val="hybridMultilevel"/>
    <w:tmpl w:val="777C554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8C56B5A"/>
    <w:multiLevelType w:val="hybridMultilevel"/>
    <w:tmpl w:val="6E7061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2F7925"/>
    <w:multiLevelType w:val="multilevel"/>
    <w:tmpl w:val="50FE947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2" w15:restartNumberingAfterBreak="0">
    <w:nsid w:val="4D53370F"/>
    <w:multiLevelType w:val="multilevel"/>
    <w:tmpl w:val="50FE947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3" w15:restartNumberingAfterBreak="0">
    <w:nsid w:val="559D40BD"/>
    <w:multiLevelType w:val="multilevel"/>
    <w:tmpl w:val="E8B4BE72"/>
    <w:styleLink w:val="List0"/>
    <w:lvl w:ilvl="0">
      <w:start w:val="1"/>
      <w:numFmt w:val="decimal"/>
      <w:lvlText w:val="%1."/>
      <w:lvlJc w:val="left"/>
      <w:pPr>
        <w:tabs>
          <w:tab w:val="num" w:pos="692"/>
        </w:tabs>
        <w:ind w:left="692" w:hanging="332"/>
      </w:pPr>
      <w:rPr>
        <w:rFonts w:ascii="Cambria" w:eastAsia="Times New Roman" w:hAnsi="Cambria" w:cs="Cambria"/>
        <w:position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Cambria"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Cambria" w:eastAsia="Times New Roman" w:hAnsi="Cambria" w:cs="Cambria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mbria" w:eastAsia="Times New Roman" w:hAnsi="Cambria" w:cs="Cambria"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mbria" w:eastAsia="Times New Roman" w:hAnsi="Cambria" w:cs="Cambria"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Cambria" w:eastAsia="Times New Roman" w:hAnsi="Cambria" w:cs="Cambria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mbria" w:eastAsia="Times New Roman" w:hAnsi="Cambria" w:cs="Cambria"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mbria" w:eastAsia="Times New Roman" w:hAnsi="Cambria" w:cs="Cambria"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Cambria" w:eastAsia="Times New Roman" w:hAnsi="Cambria" w:cs="Cambria"/>
        <w:position w:val="0"/>
        <w:sz w:val="24"/>
        <w:szCs w:val="24"/>
      </w:rPr>
    </w:lvl>
  </w:abstractNum>
  <w:abstractNum w:abstractNumId="14" w15:restartNumberingAfterBreak="0">
    <w:nsid w:val="68FA00BE"/>
    <w:multiLevelType w:val="hybridMultilevel"/>
    <w:tmpl w:val="2926DD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511DA4"/>
    <w:multiLevelType w:val="multilevel"/>
    <w:tmpl w:val="50FE947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6" w15:restartNumberingAfterBreak="0">
    <w:nsid w:val="7FE8327E"/>
    <w:multiLevelType w:val="hybridMultilevel"/>
    <w:tmpl w:val="1772E1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260219">
    <w:abstractNumId w:val="2"/>
  </w:num>
  <w:num w:numId="2" w16cid:durableId="1601066324">
    <w:abstractNumId w:val="6"/>
  </w:num>
  <w:num w:numId="3" w16cid:durableId="999229926">
    <w:abstractNumId w:val="10"/>
  </w:num>
  <w:num w:numId="4" w16cid:durableId="1186478252">
    <w:abstractNumId w:val="5"/>
  </w:num>
  <w:num w:numId="5" w16cid:durableId="1433862769">
    <w:abstractNumId w:val="8"/>
  </w:num>
  <w:num w:numId="6" w16cid:durableId="1734229655">
    <w:abstractNumId w:val="13"/>
    <w:lvlOverride w:ilvl="0">
      <w:lvl w:ilvl="0">
        <w:start w:val="1"/>
        <w:numFmt w:val="decimal"/>
        <w:lvlText w:val="%1."/>
        <w:lvlJc w:val="left"/>
        <w:pPr>
          <w:tabs>
            <w:tab w:val="num" w:pos="692"/>
          </w:tabs>
          <w:ind w:left="692" w:hanging="332"/>
        </w:pPr>
        <w:rPr>
          <w:rFonts w:ascii="Cambria" w:eastAsia="Times New Roman" w:hAnsi="Cambria" w:cs="Cambria"/>
          <w:position w:val="0"/>
          <w:sz w:val="26"/>
          <w:szCs w:val="26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ascii="Cambria" w:eastAsia="Times New Roman" w:hAnsi="Cambria" w:cs="Cambria"/>
          <w:position w:val="0"/>
          <w:sz w:val="24"/>
          <w:szCs w:val="24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2160"/>
          </w:tabs>
          <w:ind w:left="2160" w:hanging="296"/>
        </w:pPr>
        <w:rPr>
          <w:rFonts w:ascii="Cambria" w:eastAsia="Times New Roman" w:hAnsi="Cambria" w:cs="Cambria"/>
          <w:position w:val="0"/>
          <w:sz w:val="24"/>
          <w:szCs w:val="24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ascii="Cambria" w:eastAsia="Times New Roman" w:hAnsi="Cambria" w:cs="Cambria"/>
          <w:position w:val="0"/>
          <w:sz w:val="24"/>
          <w:szCs w:val="24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ascii="Cambria" w:eastAsia="Times New Roman" w:hAnsi="Cambria" w:cs="Cambria"/>
          <w:position w:val="0"/>
          <w:sz w:val="24"/>
          <w:szCs w:val="24"/>
        </w:rPr>
      </w:lvl>
    </w:lvlOverride>
    <w:lvlOverride w:ilvl="5">
      <w:lvl w:ilvl="5">
        <w:start w:val="1"/>
        <w:numFmt w:val="lowerRoman"/>
        <w:lvlText w:val="%6."/>
        <w:lvlJc w:val="left"/>
        <w:pPr>
          <w:tabs>
            <w:tab w:val="num" w:pos="4320"/>
          </w:tabs>
          <w:ind w:left="4320" w:hanging="296"/>
        </w:pPr>
        <w:rPr>
          <w:rFonts w:ascii="Cambria" w:eastAsia="Times New Roman" w:hAnsi="Cambria" w:cs="Cambria"/>
          <w:position w:val="0"/>
          <w:sz w:val="24"/>
          <w:szCs w:val="24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ascii="Cambria" w:eastAsia="Times New Roman" w:hAnsi="Cambria" w:cs="Cambria"/>
          <w:position w:val="0"/>
          <w:sz w:val="24"/>
          <w:szCs w:val="24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ascii="Cambria" w:eastAsia="Times New Roman" w:hAnsi="Cambria" w:cs="Cambria"/>
          <w:position w:val="0"/>
          <w:sz w:val="24"/>
          <w:szCs w:val="24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6480"/>
          </w:tabs>
          <w:ind w:left="6480" w:hanging="296"/>
        </w:pPr>
        <w:rPr>
          <w:rFonts w:ascii="Cambria" w:eastAsia="Times New Roman" w:hAnsi="Cambria" w:cs="Cambria"/>
          <w:position w:val="0"/>
          <w:sz w:val="24"/>
          <w:szCs w:val="24"/>
        </w:rPr>
      </w:lvl>
    </w:lvlOverride>
  </w:num>
  <w:num w:numId="7" w16cid:durableId="1381048788">
    <w:abstractNumId w:val="13"/>
  </w:num>
  <w:num w:numId="8" w16cid:durableId="514151614">
    <w:abstractNumId w:val="0"/>
  </w:num>
  <w:num w:numId="9" w16cid:durableId="2057926865">
    <w:abstractNumId w:val="15"/>
  </w:num>
  <w:num w:numId="10" w16cid:durableId="1913852945">
    <w:abstractNumId w:val="3"/>
  </w:num>
  <w:num w:numId="11" w16cid:durableId="435440895">
    <w:abstractNumId w:val="11"/>
  </w:num>
  <w:num w:numId="12" w16cid:durableId="787353493">
    <w:abstractNumId w:val="12"/>
  </w:num>
  <w:num w:numId="13" w16cid:durableId="1293365960">
    <w:abstractNumId w:val="16"/>
  </w:num>
  <w:num w:numId="14" w16cid:durableId="1801650620">
    <w:abstractNumId w:val="14"/>
  </w:num>
  <w:num w:numId="15" w16cid:durableId="1962151522">
    <w:abstractNumId w:val="1"/>
  </w:num>
  <w:num w:numId="16" w16cid:durableId="1692535750">
    <w:abstractNumId w:val="9"/>
  </w:num>
  <w:num w:numId="17" w16cid:durableId="1494250327">
    <w:abstractNumId w:val="4"/>
  </w:num>
  <w:num w:numId="18" w16cid:durableId="26642438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E7B"/>
    <w:rsid w:val="00001618"/>
    <w:rsid w:val="00004210"/>
    <w:rsid w:val="0003177B"/>
    <w:rsid w:val="000369AC"/>
    <w:rsid w:val="00036CFF"/>
    <w:rsid w:val="00037687"/>
    <w:rsid w:val="000478CD"/>
    <w:rsid w:val="00052DE0"/>
    <w:rsid w:val="000554F5"/>
    <w:rsid w:val="0005760B"/>
    <w:rsid w:val="00066B27"/>
    <w:rsid w:val="0007263A"/>
    <w:rsid w:val="00073781"/>
    <w:rsid w:val="00074A7F"/>
    <w:rsid w:val="0007640E"/>
    <w:rsid w:val="00082E26"/>
    <w:rsid w:val="00083C44"/>
    <w:rsid w:val="000917AA"/>
    <w:rsid w:val="00093B84"/>
    <w:rsid w:val="000B2ABC"/>
    <w:rsid w:val="000B3E88"/>
    <w:rsid w:val="000C71E7"/>
    <w:rsid w:val="000D27C8"/>
    <w:rsid w:val="000D3F3B"/>
    <w:rsid w:val="000E0B17"/>
    <w:rsid w:val="000E6A5E"/>
    <w:rsid w:val="000F1AF6"/>
    <w:rsid w:val="000F3AB1"/>
    <w:rsid w:val="000F4B03"/>
    <w:rsid w:val="000F73FB"/>
    <w:rsid w:val="00101348"/>
    <w:rsid w:val="0010348D"/>
    <w:rsid w:val="00116350"/>
    <w:rsid w:val="001225DF"/>
    <w:rsid w:val="00122ABA"/>
    <w:rsid w:val="00124BCE"/>
    <w:rsid w:val="0012761F"/>
    <w:rsid w:val="00152A17"/>
    <w:rsid w:val="001707FD"/>
    <w:rsid w:val="0017090D"/>
    <w:rsid w:val="00192A8D"/>
    <w:rsid w:val="00196E7B"/>
    <w:rsid w:val="001A11CB"/>
    <w:rsid w:val="001A2F3C"/>
    <w:rsid w:val="001A650D"/>
    <w:rsid w:val="001A6BE1"/>
    <w:rsid w:val="001B7535"/>
    <w:rsid w:val="001D079B"/>
    <w:rsid w:val="001D6530"/>
    <w:rsid w:val="001D7152"/>
    <w:rsid w:val="001F5B95"/>
    <w:rsid w:val="00204A48"/>
    <w:rsid w:val="00205CF2"/>
    <w:rsid w:val="00211B48"/>
    <w:rsid w:val="00231CC4"/>
    <w:rsid w:val="00235081"/>
    <w:rsid w:val="002356D6"/>
    <w:rsid w:val="002358B0"/>
    <w:rsid w:val="002409A1"/>
    <w:rsid w:val="00242723"/>
    <w:rsid w:val="00247150"/>
    <w:rsid w:val="00253E09"/>
    <w:rsid w:val="002614DE"/>
    <w:rsid w:val="00292AAB"/>
    <w:rsid w:val="002A0DAC"/>
    <w:rsid w:val="002C05CD"/>
    <w:rsid w:val="002C4DF7"/>
    <w:rsid w:val="002D135B"/>
    <w:rsid w:val="002D14F6"/>
    <w:rsid w:val="002D228E"/>
    <w:rsid w:val="002D2BCE"/>
    <w:rsid w:val="002D6C75"/>
    <w:rsid w:val="002F03B3"/>
    <w:rsid w:val="002F3C02"/>
    <w:rsid w:val="002F54FD"/>
    <w:rsid w:val="003014F6"/>
    <w:rsid w:val="0030676A"/>
    <w:rsid w:val="00311F9A"/>
    <w:rsid w:val="00313F4A"/>
    <w:rsid w:val="00314194"/>
    <w:rsid w:val="00324DA6"/>
    <w:rsid w:val="00326BFD"/>
    <w:rsid w:val="00327077"/>
    <w:rsid w:val="00327443"/>
    <w:rsid w:val="003419B7"/>
    <w:rsid w:val="003515D6"/>
    <w:rsid w:val="00362C37"/>
    <w:rsid w:val="00370113"/>
    <w:rsid w:val="0037098C"/>
    <w:rsid w:val="00374DBF"/>
    <w:rsid w:val="00377B85"/>
    <w:rsid w:val="00380FF4"/>
    <w:rsid w:val="00385007"/>
    <w:rsid w:val="003939E0"/>
    <w:rsid w:val="003952C8"/>
    <w:rsid w:val="003B0414"/>
    <w:rsid w:val="003B4A61"/>
    <w:rsid w:val="003C2D3C"/>
    <w:rsid w:val="003C5466"/>
    <w:rsid w:val="003D2646"/>
    <w:rsid w:val="003D265D"/>
    <w:rsid w:val="003D4F4A"/>
    <w:rsid w:val="003D6457"/>
    <w:rsid w:val="003D6EB9"/>
    <w:rsid w:val="003E4416"/>
    <w:rsid w:val="003E6A77"/>
    <w:rsid w:val="003F70C6"/>
    <w:rsid w:val="00401B9B"/>
    <w:rsid w:val="004023EF"/>
    <w:rsid w:val="00402DB9"/>
    <w:rsid w:val="00412CF8"/>
    <w:rsid w:val="00420DA1"/>
    <w:rsid w:val="00425C87"/>
    <w:rsid w:val="00434381"/>
    <w:rsid w:val="00437C27"/>
    <w:rsid w:val="00452A36"/>
    <w:rsid w:val="004577AE"/>
    <w:rsid w:val="00460078"/>
    <w:rsid w:val="00477D1E"/>
    <w:rsid w:val="0048687D"/>
    <w:rsid w:val="004965A1"/>
    <w:rsid w:val="004A38EE"/>
    <w:rsid w:val="004A4671"/>
    <w:rsid w:val="004B2C8F"/>
    <w:rsid w:val="004B3B51"/>
    <w:rsid w:val="004C096D"/>
    <w:rsid w:val="004C27E1"/>
    <w:rsid w:val="004C38AF"/>
    <w:rsid w:val="004C40BF"/>
    <w:rsid w:val="004C4E6F"/>
    <w:rsid w:val="004D42DD"/>
    <w:rsid w:val="004D722D"/>
    <w:rsid w:val="004E2C4D"/>
    <w:rsid w:val="004E4746"/>
    <w:rsid w:val="004F2D0F"/>
    <w:rsid w:val="004F2FDB"/>
    <w:rsid w:val="004F57A0"/>
    <w:rsid w:val="004F646E"/>
    <w:rsid w:val="004F70FF"/>
    <w:rsid w:val="00506A67"/>
    <w:rsid w:val="00511D34"/>
    <w:rsid w:val="0051518F"/>
    <w:rsid w:val="005179C4"/>
    <w:rsid w:val="00527E7B"/>
    <w:rsid w:val="0053158B"/>
    <w:rsid w:val="005348A8"/>
    <w:rsid w:val="0054455D"/>
    <w:rsid w:val="0055305E"/>
    <w:rsid w:val="00561136"/>
    <w:rsid w:val="005641BC"/>
    <w:rsid w:val="005649FD"/>
    <w:rsid w:val="005704FA"/>
    <w:rsid w:val="00570B3E"/>
    <w:rsid w:val="00571B26"/>
    <w:rsid w:val="0057495F"/>
    <w:rsid w:val="00577C10"/>
    <w:rsid w:val="00586DAE"/>
    <w:rsid w:val="005A3D4E"/>
    <w:rsid w:val="005A4FF7"/>
    <w:rsid w:val="005B28E2"/>
    <w:rsid w:val="005C2265"/>
    <w:rsid w:val="005D434F"/>
    <w:rsid w:val="005E1600"/>
    <w:rsid w:val="005E25B0"/>
    <w:rsid w:val="005F2AEB"/>
    <w:rsid w:val="0061143C"/>
    <w:rsid w:val="00613A96"/>
    <w:rsid w:val="006215E8"/>
    <w:rsid w:val="00621F3A"/>
    <w:rsid w:val="00623C7C"/>
    <w:rsid w:val="00624103"/>
    <w:rsid w:val="00634E92"/>
    <w:rsid w:val="006404AD"/>
    <w:rsid w:val="00643C32"/>
    <w:rsid w:val="00656196"/>
    <w:rsid w:val="006672A3"/>
    <w:rsid w:val="00673A12"/>
    <w:rsid w:val="00675E49"/>
    <w:rsid w:val="006901AB"/>
    <w:rsid w:val="006A0FCF"/>
    <w:rsid w:val="006B6552"/>
    <w:rsid w:val="006C0C5D"/>
    <w:rsid w:val="006C64EF"/>
    <w:rsid w:val="006D0C97"/>
    <w:rsid w:val="006D4A21"/>
    <w:rsid w:val="006E59E8"/>
    <w:rsid w:val="006F5752"/>
    <w:rsid w:val="006F651F"/>
    <w:rsid w:val="0071061C"/>
    <w:rsid w:val="00715D3C"/>
    <w:rsid w:val="00717124"/>
    <w:rsid w:val="00726CDA"/>
    <w:rsid w:val="007359EB"/>
    <w:rsid w:val="00740973"/>
    <w:rsid w:val="00751131"/>
    <w:rsid w:val="007548F5"/>
    <w:rsid w:val="00761AF0"/>
    <w:rsid w:val="00761FB7"/>
    <w:rsid w:val="00762021"/>
    <w:rsid w:val="007712A7"/>
    <w:rsid w:val="00771FEC"/>
    <w:rsid w:val="00781F46"/>
    <w:rsid w:val="00783CB8"/>
    <w:rsid w:val="00787C08"/>
    <w:rsid w:val="00794608"/>
    <w:rsid w:val="007A0993"/>
    <w:rsid w:val="007A6914"/>
    <w:rsid w:val="007B2330"/>
    <w:rsid w:val="007B238B"/>
    <w:rsid w:val="007B2CEA"/>
    <w:rsid w:val="007B4BDD"/>
    <w:rsid w:val="007C4DBB"/>
    <w:rsid w:val="007C6AC1"/>
    <w:rsid w:val="007D0E53"/>
    <w:rsid w:val="007D153D"/>
    <w:rsid w:val="007D1E2E"/>
    <w:rsid w:val="007D7DE0"/>
    <w:rsid w:val="007E35AB"/>
    <w:rsid w:val="007E3A07"/>
    <w:rsid w:val="007F34B2"/>
    <w:rsid w:val="007F433C"/>
    <w:rsid w:val="007F7C0F"/>
    <w:rsid w:val="007F7E96"/>
    <w:rsid w:val="00823B56"/>
    <w:rsid w:val="00841065"/>
    <w:rsid w:val="00850A0F"/>
    <w:rsid w:val="00887489"/>
    <w:rsid w:val="0089787A"/>
    <w:rsid w:val="008B3FFA"/>
    <w:rsid w:val="008B48A9"/>
    <w:rsid w:val="008B4D86"/>
    <w:rsid w:val="008B68A1"/>
    <w:rsid w:val="008B7768"/>
    <w:rsid w:val="008C037B"/>
    <w:rsid w:val="008D20CE"/>
    <w:rsid w:val="008D2670"/>
    <w:rsid w:val="008D6C35"/>
    <w:rsid w:val="008E111A"/>
    <w:rsid w:val="00911D18"/>
    <w:rsid w:val="00911F78"/>
    <w:rsid w:val="00923579"/>
    <w:rsid w:val="009273B5"/>
    <w:rsid w:val="0095463D"/>
    <w:rsid w:val="0096194E"/>
    <w:rsid w:val="00972B5E"/>
    <w:rsid w:val="00974286"/>
    <w:rsid w:val="00975958"/>
    <w:rsid w:val="00976C8F"/>
    <w:rsid w:val="00991485"/>
    <w:rsid w:val="009919D9"/>
    <w:rsid w:val="009A79D1"/>
    <w:rsid w:val="009A7F99"/>
    <w:rsid w:val="009B2947"/>
    <w:rsid w:val="009B74B1"/>
    <w:rsid w:val="009C45A6"/>
    <w:rsid w:val="009C62A2"/>
    <w:rsid w:val="009C742A"/>
    <w:rsid w:val="009D3EBF"/>
    <w:rsid w:val="009E7346"/>
    <w:rsid w:val="009F342D"/>
    <w:rsid w:val="009F3F6D"/>
    <w:rsid w:val="00A00B5C"/>
    <w:rsid w:val="00A121C7"/>
    <w:rsid w:val="00A139B1"/>
    <w:rsid w:val="00A2272F"/>
    <w:rsid w:val="00A475B8"/>
    <w:rsid w:val="00A57389"/>
    <w:rsid w:val="00A64FEC"/>
    <w:rsid w:val="00A73EBE"/>
    <w:rsid w:val="00A76C52"/>
    <w:rsid w:val="00A847BC"/>
    <w:rsid w:val="00A8520D"/>
    <w:rsid w:val="00A870C5"/>
    <w:rsid w:val="00A91647"/>
    <w:rsid w:val="00A94816"/>
    <w:rsid w:val="00AA0967"/>
    <w:rsid w:val="00AA6D45"/>
    <w:rsid w:val="00AA7812"/>
    <w:rsid w:val="00AB13E6"/>
    <w:rsid w:val="00AB6354"/>
    <w:rsid w:val="00AB6DA9"/>
    <w:rsid w:val="00AC0FF7"/>
    <w:rsid w:val="00AC18A3"/>
    <w:rsid w:val="00AC5CD0"/>
    <w:rsid w:val="00AD2D61"/>
    <w:rsid w:val="00AD645E"/>
    <w:rsid w:val="00AD77CF"/>
    <w:rsid w:val="00AE7403"/>
    <w:rsid w:val="00B15920"/>
    <w:rsid w:val="00B21742"/>
    <w:rsid w:val="00B21EAC"/>
    <w:rsid w:val="00B3666B"/>
    <w:rsid w:val="00B40C3E"/>
    <w:rsid w:val="00B42100"/>
    <w:rsid w:val="00B4212B"/>
    <w:rsid w:val="00B54750"/>
    <w:rsid w:val="00B63684"/>
    <w:rsid w:val="00B67614"/>
    <w:rsid w:val="00B73962"/>
    <w:rsid w:val="00B73F31"/>
    <w:rsid w:val="00B74316"/>
    <w:rsid w:val="00B75085"/>
    <w:rsid w:val="00B7606D"/>
    <w:rsid w:val="00B920DB"/>
    <w:rsid w:val="00B92F10"/>
    <w:rsid w:val="00B9517D"/>
    <w:rsid w:val="00B97B03"/>
    <w:rsid w:val="00BA7134"/>
    <w:rsid w:val="00BB2140"/>
    <w:rsid w:val="00BB7DBF"/>
    <w:rsid w:val="00BC2D94"/>
    <w:rsid w:val="00BE37DA"/>
    <w:rsid w:val="00BE6683"/>
    <w:rsid w:val="00BF5A58"/>
    <w:rsid w:val="00BF6647"/>
    <w:rsid w:val="00C20ABF"/>
    <w:rsid w:val="00C3595A"/>
    <w:rsid w:val="00C401C0"/>
    <w:rsid w:val="00C44663"/>
    <w:rsid w:val="00C63C97"/>
    <w:rsid w:val="00C7494D"/>
    <w:rsid w:val="00C90747"/>
    <w:rsid w:val="00C9705F"/>
    <w:rsid w:val="00C97BE6"/>
    <w:rsid w:val="00CA2036"/>
    <w:rsid w:val="00CA4B4E"/>
    <w:rsid w:val="00CB2652"/>
    <w:rsid w:val="00CB40B7"/>
    <w:rsid w:val="00CC1541"/>
    <w:rsid w:val="00CC22E1"/>
    <w:rsid w:val="00CC48DD"/>
    <w:rsid w:val="00CC6DD4"/>
    <w:rsid w:val="00CD34A1"/>
    <w:rsid w:val="00CD3EB1"/>
    <w:rsid w:val="00CD5ADE"/>
    <w:rsid w:val="00CE19A3"/>
    <w:rsid w:val="00D11633"/>
    <w:rsid w:val="00D15831"/>
    <w:rsid w:val="00D17773"/>
    <w:rsid w:val="00D212DD"/>
    <w:rsid w:val="00D22825"/>
    <w:rsid w:val="00D22F8B"/>
    <w:rsid w:val="00D23F01"/>
    <w:rsid w:val="00D24A37"/>
    <w:rsid w:val="00D2650D"/>
    <w:rsid w:val="00D2719B"/>
    <w:rsid w:val="00D30E1D"/>
    <w:rsid w:val="00D34925"/>
    <w:rsid w:val="00D432A2"/>
    <w:rsid w:val="00D479A6"/>
    <w:rsid w:val="00D50C18"/>
    <w:rsid w:val="00D52BA7"/>
    <w:rsid w:val="00D52F35"/>
    <w:rsid w:val="00D65D71"/>
    <w:rsid w:val="00D66A3E"/>
    <w:rsid w:val="00D70D97"/>
    <w:rsid w:val="00D770E7"/>
    <w:rsid w:val="00D8138F"/>
    <w:rsid w:val="00D81665"/>
    <w:rsid w:val="00D86B49"/>
    <w:rsid w:val="00D87798"/>
    <w:rsid w:val="00D87C7E"/>
    <w:rsid w:val="00D97788"/>
    <w:rsid w:val="00DA44F8"/>
    <w:rsid w:val="00DA7012"/>
    <w:rsid w:val="00DB6DC0"/>
    <w:rsid w:val="00DC1EB7"/>
    <w:rsid w:val="00DD114A"/>
    <w:rsid w:val="00DD1351"/>
    <w:rsid w:val="00DD1F6F"/>
    <w:rsid w:val="00DE10BB"/>
    <w:rsid w:val="00DE410A"/>
    <w:rsid w:val="00DE4875"/>
    <w:rsid w:val="00DF0C50"/>
    <w:rsid w:val="00DF7903"/>
    <w:rsid w:val="00E05136"/>
    <w:rsid w:val="00E110E2"/>
    <w:rsid w:val="00E252FD"/>
    <w:rsid w:val="00E25BD4"/>
    <w:rsid w:val="00E32A56"/>
    <w:rsid w:val="00E33805"/>
    <w:rsid w:val="00E35076"/>
    <w:rsid w:val="00E378AB"/>
    <w:rsid w:val="00E460A9"/>
    <w:rsid w:val="00E46BD3"/>
    <w:rsid w:val="00E471EA"/>
    <w:rsid w:val="00E54D3A"/>
    <w:rsid w:val="00E62707"/>
    <w:rsid w:val="00E645C5"/>
    <w:rsid w:val="00E762E0"/>
    <w:rsid w:val="00E84E98"/>
    <w:rsid w:val="00E86A4E"/>
    <w:rsid w:val="00E923B8"/>
    <w:rsid w:val="00E96128"/>
    <w:rsid w:val="00E96C04"/>
    <w:rsid w:val="00EA6189"/>
    <w:rsid w:val="00EB0E58"/>
    <w:rsid w:val="00ED1AC6"/>
    <w:rsid w:val="00ED22E8"/>
    <w:rsid w:val="00ED3E1F"/>
    <w:rsid w:val="00ED53A3"/>
    <w:rsid w:val="00EE067A"/>
    <w:rsid w:val="00EE1AFC"/>
    <w:rsid w:val="00EF7AB3"/>
    <w:rsid w:val="00F04955"/>
    <w:rsid w:val="00F058E6"/>
    <w:rsid w:val="00F06F17"/>
    <w:rsid w:val="00F13AF6"/>
    <w:rsid w:val="00F22BE7"/>
    <w:rsid w:val="00F26413"/>
    <w:rsid w:val="00F30B42"/>
    <w:rsid w:val="00F32CA1"/>
    <w:rsid w:val="00F40F06"/>
    <w:rsid w:val="00F52246"/>
    <w:rsid w:val="00F5227F"/>
    <w:rsid w:val="00F615AA"/>
    <w:rsid w:val="00F62C46"/>
    <w:rsid w:val="00F6427B"/>
    <w:rsid w:val="00F740AA"/>
    <w:rsid w:val="00F80973"/>
    <w:rsid w:val="00F83971"/>
    <w:rsid w:val="00F8592F"/>
    <w:rsid w:val="00F87EA5"/>
    <w:rsid w:val="00FA4193"/>
    <w:rsid w:val="00FA60E5"/>
    <w:rsid w:val="00FA74BE"/>
    <w:rsid w:val="00FB6C6F"/>
    <w:rsid w:val="00FC0B5A"/>
    <w:rsid w:val="00FD3764"/>
    <w:rsid w:val="00FE02FF"/>
    <w:rsid w:val="00FF6649"/>
    <w:rsid w:val="00FF6AB9"/>
    <w:rsid w:val="017C4635"/>
    <w:rsid w:val="3F05C422"/>
    <w:rsid w:val="52A678A6"/>
    <w:rsid w:val="6326A43C"/>
    <w:rsid w:val="68400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7503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44444"/>
        <w:sz w:val="22"/>
        <w:szCs w:val="22"/>
        <w:lang w:val="en-AU" w:eastAsia="en-US" w:bidi="ar-SA"/>
      </w:rPr>
    </w:rPrDefault>
    <w:pPrDefault>
      <w:pPr>
        <w:spacing w:before="24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3A96"/>
  </w:style>
  <w:style w:type="paragraph" w:styleId="Heading1">
    <w:name w:val="heading 1"/>
    <w:basedOn w:val="Normal"/>
    <w:next w:val="Normal"/>
    <w:link w:val="Heading1Char"/>
    <w:uiPriority w:val="9"/>
    <w:qFormat/>
    <w:rsid w:val="00082E26"/>
    <w:pPr>
      <w:keepNext/>
      <w:keepLines/>
      <w:spacing w:before="480"/>
      <w:outlineLvl w:val="0"/>
    </w:pPr>
    <w:rPr>
      <w:rFonts w:ascii="Calibri" w:eastAsiaTheme="majorEastAsia" w:hAnsi="Calibri" w:cstheme="majorBidi"/>
      <w:b/>
      <w:bCs/>
      <w:color w:val="4E1A74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2E26"/>
    <w:pPr>
      <w:keepNext/>
      <w:keepLines/>
      <w:outlineLvl w:val="1"/>
    </w:pPr>
    <w:rPr>
      <w:rFonts w:ascii="Calibri" w:eastAsiaTheme="majorEastAsia" w:hAnsi="Calibri" w:cstheme="majorBidi"/>
      <w:b/>
      <w:bCs/>
      <w:color w:val="4E1A74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2E26"/>
    <w:pPr>
      <w:keepNext/>
      <w:keepLines/>
      <w:outlineLvl w:val="2"/>
    </w:pPr>
    <w:rPr>
      <w:rFonts w:eastAsiaTheme="majorEastAsia" w:cstheme="majorBidi"/>
      <w:b/>
      <w:bCs/>
      <w:i/>
      <w:color w:val="4E1A74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D265D"/>
    <w:pPr>
      <w:keepNext/>
      <w:keepLines/>
      <w:spacing w:before="200"/>
      <w:outlineLvl w:val="3"/>
    </w:pPr>
    <w:rPr>
      <w:rFonts w:ascii="Calibri" w:eastAsiaTheme="majorEastAsia" w:hAnsi="Calibri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520D"/>
    <w:pPr>
      <w:numPr>
        <w:numId w:val="4"/>
      </w:numPr>
      <w:spacing w:before="120"/>
    </w:pPr>
  </w:style>
  <w:style w:type="character" w:customStyle="1" w:styleId="Heading1Char">
    <w:name w:val="Heading 1 Char"/>
    <w:basedOn w:val="DefaultParagraphFont"/>
    <w:link w:val="Heading1"/>
    <w:uiPriority w:val="9"/>
    <w:rsid w:val="00082E26"/>
    <w:rPr>
      <w:rFonts w:ascii="Calibri" w:eastAsiaTheme="majorEastAsia" w:hAnsi="Calibri" w:cstheme="majorBidi"/>
      <w:b/>
      <w:bCs/>
      <w:color w:val="4E1A74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82E26"/>
    <w:rPr>
      <w:rFonts w:ascii="Calibri" w:eastAsiaTheme="majorEastAsia" w:hAnsi="Calibri" w:cstheme="majorBidi"/>
      <w:b/>
      <w:bCs/>
      <w:color w:val="4E1A74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082E26"/>
    <w:pPr>
      <w:spacing w:before="360" w:line="240" w:lineRule="auto"/>
      <w:contextualSpacing/>
      <w:jc w:val="center"/>
    </w:pPr>
    <w:rPr>
      <w:rFonts w:ascii="Calibri" w:eastAsiaTheme="majorEastAsia" w:hAnsi="Calibri" w:cstheme="majorBidi"/>
      <w:b/>
      <w:color w:val="4E1A74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82E26"/>
    <w:rPr>
      <w:rFonts w:ascii="Calibri" w:eastAsiaTheme="majorEastAsia" w:hAnsi="Calibri" w:cstheme="majorBidi"/>
      <w:b/>
      <w:color w:val="4E1A74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0D97"/>
    <w:pPr>
      <w:numPr>
        <w:ilvl w:val="1"/>
      </w:numPr>
    </w:pPr>
    <w:rPr>
      <w:rFonts w:ascii="Calibri" w:eastAsiaTheme="majorEastAsia" w:hAnsi="Calibri" w:cstheme="majorBidi"/>
      <w:i/>
      <w:iCs/>
      <w:color w:val="4E1A74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70D97"/>
    <w:rPr>
      <w:rFonts w:ascii="Calibri" w:eastAsiaTheme="majorEastAsia" w:hAnsi="Calibri" w:cstheme="majorBidi"/>
      <w:i/>
      <w:iCs/>
      <w:color w:val="4E1A74"/>
      <w:spacing w:val="15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qFormat/>
    <w:rsid w:val="00570B3E"/>
    <w:pPr>
      <w:spacing w:before="60" w:line="240" w:lineRule="auto"/>
      <w:ind w:left="284" w:hanging="284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70B3E"/>
    <w:rPr>
      <w:color w:val="444448"/>
      <w:sz w:val="18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B6DA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70D97"/>
    <w:rPr>
      <w:color w:val="4E1A74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70D97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37687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7687"/>
    <w:rPr>
      <w:color w:val="22508C" w:themeColor="text1" w:themeTint="D9"/>
    </w:rPr>
  </w:style>
  <w:style w:type="paragraph" w:styleId="Footer">
    <w:name w:val="footer"/>
    <w:basedOn w:val="Normal"/>
    <w:link w:val="FooterChar"/>
    <w:unhideWhenUsed/>
    <w:rsid w:val="00037687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rsid w:val="00037687"/>
    <w:rPr>
      <w:color w:val="22508C" w:themeColor="text1" w:themeTint="D9"/>
    </w:rPr>
  </w:style>
  <w:style w:type="character" w:styleId="SubtleEmphasis">
    <w:name w:val="Subtle Emphasis"/>
    <w:basedOn w:val="DefaultParagraphFont"/>
    <w:uiPriority w:val="19"/>
    <w:qFormat/>
    <w:rsid w:val="00FF6AB9"/>
    <w:rPr>
      <w:color w:val="DBBEF0"/>
    </w:rPr>
  </w:style>
  <w:style w:type="character" w:customStyle="1" w:styleId="Heading3Char">
    <w:name w:val="Heading 3 Char"/>
    <w:basedOn w:val="DefaultParagraphFont"/>
    <w:link w:val="Heading3"/>
    <w:uiPriority w:val="9"/>
    <w:rsid w:val="00082E26"/>
    <w:rPr>
      <w:rFonts w:eastAsiaTheme="majorEastAsia" w:cstheme="majorBidi"/>
      <w:b/>
      <w:bCs/>
      <w:i/>
      <w:color w:val="4E1A74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56D6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6D6"/>
    <w:rPr>
      <w:rFonts w:ascii="Tahoma" w:hAnsi="Tahoma" w:cs="Tahoma"/>
      <w:color w:val="444448"/>
      <w:sz w:val="16"/>
      <w:szCs w:val="16"/>
    </w:rPr>
  </w:style>
  <w:style w:type="paragraph" w:styleId="Caption">
    <w:name w:val="caption"/>
    <w:basedOn w:val="Normal"/>
    <w:next w:val="Normal"/>
    <w:uiPriority w:val="35"/>
    <w:qFormat/>
    <w:rsid w:val="0054455D"/>
    <w:pPr>
      <w:spacing w:before="120" w:line="240" w:lineRule="auto"/>
    </w:pPr>
    <w:rPr>
      <w:b/>
      <w:bCs/>
      <w:color w:val="4E1A74"/>
      <w:sz w:val="20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3D265D"/>
    <w:rPr>
      <w:rFonts w:ascii="Calibri" w:eastAsiaTheme="majorEastAsia" w:hAnsi="Calibri" w:cstheme="majorBidi"/>
      <w:b/>
      <w:bCs/>
      <w:i/>
      <w:iCs/>
    </w:rPr>
  </w:style>
  <w:style w:type="paragraph" w:styleId="TOCHeading">
    <w:name w:val="TOC Heading"/>
    <w:basedOn w:val="Heading1"/>
    <w:next w:val="Normal"/>
    <w:uiPriority w:val="39"/>
    <w:qFormat/>
    <w:rsid w:val="00675E49"/>
    <w:pPr>
      <w:spacing w:line="276" w:lineRule="auto"/>
      <w:outlineLvl w:val="9"/>
    </w:pPr>
    <w:rPr>
      <w:b w:val="0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066B27"/>
    <w:pPr>
      <w:tabs>
        <w:tab w:val="right" w:leader="dot" w:pos="9628"/>
      </w:tabs>
    </w:pPr>
    <w:rPr>
      <w:b/>
      <w:color w:val="4E1A74"/>
    </w:rPr>
  </w:style>
  <w:style w:type="paragraph" w:styleId="TOC2">
    <w:name w:val="toc 2"/>
    <w:basedOn w:val="Normal"/>
    <w:next w:val="Normal"/>
    <w:autoRedefine/>
    <w:uiPriority w:val="39"/>
    <w:unhideWhenUsed/>
    <w:rsid w:val="00675E49"/>
    <w:pPr>
      <w:tabs>
        <w:tab w:val="right" w:leader="dot" w:pos="9628"/>
      </w:tabs>
      <w:spacing w:before="120"/>
      <w:ind w:left="567" w:hanging="567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675E49"/>
    <w:pPr>
      <w:tabs>
        <w:tab w:val="right" w:leader="dot" w:pos="9628"/>
      </w:tabs>
      <w:spacing w:before="60" w:after="100"/>
      <w:ind w:left="1134" w:hanging="567"/>
    </w:pPr>
    <w:rPr>
      <w:i/>
      <w:noProof/>
    </w:rPr>
  </w:style>
  <w:style w:type="character" w:customStyle="1" w:styleId="Normalbold">
    <w:name w:val="Normal (bold)"/>
    <w:basedOn w:val="DefaultParagraphFont"/>
    <w:uiPriority w:val="1"/>
    <w:qFormat/>
    <w:rsid w:val="00F87EA5"/>
    <w:rPr>
      <w:b/>
    </w:rPr>
  </w:style>
  <w:style w:type="table" w:styleId="TableGrid">
    <w:name w:val="Table Grid"/>
    <w:basedOn w:val="TableNormal"/>
    <w:uiPriority w:val="59"/>
    <w:rsid w:val="00F87EA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enericARPANSA">
    <w:name w:val="Generic ARPANSA"/>
    <w:basedOn w:val="TableNormal"/>
    <w:uiPriority w:val="99"/>
    <w:rsid w:val="00715D3C"/>
    <w:pPr>
      <w:spacing w:before="60" w:after="60" w:line="240" w:lineRule="auto"/>
      <w:jc w:val="center"/>
    </w:pPr>
    <w:tblPr>
      <w:tblStyleRowBandSize w:val="1"/>
      <w:tblBorders>
        <w:top w:val="single" w:sz="4" w:space="0" w:color="4E1A74"/>
        <w:left w:val="single" w:sz="4" w:space="0" w:color="4E1A74"/>
        <w:bottom w:val="single" w:sz="4" w:space="0" w:color="4E1A74"/>
        <w:right w:val="single" w:sz="4" w:space="0" w:color="4E1A74"/>
        <w:insideH w:val="single" w:sz="4" w:space="0" w:color="4E1A74"/>
        <w:insideV w:val="single" w:sz="4" w:space="0" w:color="4E1A74"/>
      </w:tblBorders>
    </w:tblPr>
    <w:tcPr>
      <w:vAlign w:val="center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4E1A74"/>
          <w:left w:val="single" w:sz="4" w:space="0" w:color="4E1A74"/>
          <w:bottom w:val="single" w:sz="4" w:space="0" w:color="4E1A74"/>
          <w:right w:val="single" w:sz="4" w:space="0" w:color="4E1A74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4E1A74"/>
      </w:tcPr>
    </w:tblStylePr>
    <w:tblStylePr w:type="lastRow">
      <w:pPr>
        <w:wordWrap/>
        <w:spacing w:beforeLines="0" w:before="60" w:beforeAutospacing="0" w:afterLines="0" w:after="60" w:afterAutospacing="0" w:line="264" w:lineRule="auto"/>
        <w:jc w:val="center"/>
      </w:pPr>
      <w:rPr>
        <w:rFonts w:ascii="Calibri" w:hAnsi="Calibri"/>
        <w:b w:val="0"/>
        <w:sz w:val="22"/>
      </w:rPr>
    </w:tblStylePr>
    <w:tblStylePr w:type="band2Horz">
      <w:tblPr/>
      <w:tcPr>
        <w:shd w:val="clear" w:color="auto" w:fill="F6EFFB"/>
      </w:tcPr>
    </w:tblStylePr>
  </w:style>
  <w:style w:type="table" w:customStyle="1" w:styleId="GenericARPANSA2">
    <w:name w:val="Generic ARPANSA 2"/>
    <w:basedOn w:val="GenericARPANSA"/>
    <w:uiPriority w:val="99"/>
    <w:rsid w:val="004577AE"/>
    <w:pPr>
      <w:spacing w:before="0"/>
    </w:pPr>
    <w:tblPr/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Calibri" w:hAnsi="Calibri"/>
        <w:b/>
        <w:color w:val="4E1A74"/>
        <w:sz w:val="22"/>
      </w:rPr>
      <w:tblPr/>
      <w:tcPr>
        <w:tcBorders>
          <w:top w:val="single" w:sz="4" w:space="0" w:color="4E1A74"/>
          <w:left w:val="single" w:sz="4" w:space="0" w:color="4E1A74"/>
          <w:bottom w:val="single" w:sz="4" w:space="0" w:color="4E1A74"/>
          <w:right w:val="single" w:sz="4" w:space="0" w:color="4E1A74"/>
          <w:insideH w:val="single" w:sz="4" w:space="0" w:color="4E1A74"/>
          <w:insideV w:val="single" w:sz="4" w:space="0" w:color="4E1A74"/>
          <w:tl2br w:val="nil"/>
          <w:tr2bl w:val="nil"/>
        </w:tcBorders>
        <w:shd w:val="clear" w:color="auto" w:fill="FFFFFF" w:themeFill="background1"/>
      </w:tcPr>
    </w:tblStylePr>
    <w:tblStylePr w:type="lastRow">
      <w:pPr>
        <w:wordWrap/>
        <w:spacing w:beforeLines="0" w:before="60" w:beforeAutospacing="0" w:afterLines="0" w:after="60" w:afterAutospacing="0" w:line="264" w:lineRule="auto"/>
        <w:jc w:val="center"/>
      </w:pPr>
      <w:rPr>
        <w:rFonts w:ascii="Calibri" w:hAnsi="Calibri"/>
        <w:b/>
        <w:sz w:val="22"/>
      </w:rPr>
    </w:tblStylePr>
    <w:tblStylePr w:type="band2Horz">
      <w:tblPr/>
      <w:tcPr>
        <w:shd w:val="clear" w:color="auto" w:fill="F6EFFB"/>
      </w:tcPr>
    </w:tblStylePr>
  </w:style>
  <w:style w:type="numbering" w:customStyle="1" w:styleId="List0">
    <w:name w:val="List 0"/>
    <w:rsid w:val="00E54D3A"/>
    <w:pPr>
      <w:numPr>
        <w:numId w:val="7"/>
      </w:numPr>
    </w:pPr>
  </w:style>
  <w:style w:type="table" w:styleId="TableSimple1">
    <w:name w:val="Table Simple 1"/>
    <w:basedOn w:val="TableNormal"/>
    <w:uiPriority w:val="99"/>
    <w:semiHidden/>
    <w:unhideWhenUsed/>
    <w:rsid w:val="00F87EA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LightShading">
    <w:name w:val="Light Shading"/>
    <w:basedOn w:val="TableNormal"/>
    <w:uiPriority w:val="60"/>
    <w:rsid w:val="00F30B42"/>
    <w:pPr>
      <w:spacing w:line="240" w:lineRule="auto"/>
    </w:pPr>
    <w:rPr>
      <w:color w:val="112845" w:themeColor="text1" w:themeShade="BF"/>
    </w:rPr>
    <w:tblPr>
      <w:tblStyleRowBandSize w:val="1"/>
      <w:tblStyleColBandSize w:val="1"/>
      <w:tblBorders>
        <w:top w:val="single" w:sz="8" w:space="0" w:color="17365D" w:themeColor="text1"/>
        <w:bottom w:val="single" w:sz="8" w:space="0" w:color="17365D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365D" w:themeColor="text1"/>
          <w:left w:val="nil"/>
          <w:bottom w:val="single" w:sz="8" w:space="0" w:color="17365D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365D" w:themeColor="text1"/>
          <w:left w:val="nil"/>
          <w:bottom w:val="single" w:sz="8" w:space="0" w:color="17365D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0CAE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0CAEB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30B42"/>
    <w:pPr>
      <w:spacing w:line="240" w:lineRule="auto"/>
    </w:pPr>
    <w:rPr>
      <w:color w:val="AF6FE0" w:themeColor="accent1" w:themeShade="BF"/>
    </w:rPr>
    <w:tblPr>
      <w:tblStyleRowBandSize w:val="1"/>
      <w:tblStyleColBandSize w:val="1"/>
      <w:tblBorders>
        <w:top w:val="single" w:sz="8" w:space="0" w:color="E3CCF4" w:themeColor="accent1"/>
        <w:bottom w:val="single" w:sz="8" w:space="0" w:color="E3CCF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CCF4" w:themeColor="accent1"/>
          <w:left w:val="nil"/>
          <w:bottom w:val="single" w:sz="8" w:space="0" w:color="E3CCF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CCF4" w:themeColor="accent1"/>
          <w:left w:val="nil"/>
          <w:bottom w:val="single" w:sz="8" w:space="0" w:color="E3CCF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2F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F2FC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30B42"/>
    <w:pPr>
      <w:spacing w:line="240" w:lineRule="auto"/>
    </w:pPr>
    <w:rPr>
      <w:color w:val="207220" w:themeColor="accent2" w:themeShade="BF"/>
    </w:rPr>
    <w:tblPr>
      <w:tblStyleRowBandSize w:val="1"/>
      <w:tblStyleColBandSize w:val="1"/>
      <w:tblBorders>
        <w:top w:val="single" w:sz="8" w:space="0" w:color="2B992B" w:themeColor="accent2"/>
        <w:bottom w:val="single" w:sz="8" w:space="0" w:color="2B992B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B992B" w:themeColor="accent2"/>
          <w:left w:val="nil"/>
          <w:bottom w:val="single" w:sz="8" w:space="0" w:color="2B992B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B992B" w:themeColor="accent2"/>
          <w:left w:val="nil"/>
          <w:bottom w:val="single" w:sz="8" w:space="0" w:color="2B992B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2EEC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2EEC2" w:themeFill="accent2" w:themeFillTint="3F"/>
      </w:tcPr>
    </w:tblStylePr>
  </w:style>
  <w:style w:type="table" w:styleId="LightList">
    <w:name w:val="Light List"/>
    <w:basedOn w:val="TableNormal"/>
    <w:uiPriority w:val="61"/>
    <w:rsid w:val="00F30B42"/>
    <w:pPr>
      <w:spacing w:line="240" w:lineRule="auto"/>
    </w:pPr>
    <w:tblPr>
      <w:tblStyleRowBandSize w:val="1"/>
      <w:tblStyleColBandSize w:val="1"/>
      <w:tblBorders>
        <w:top w:val="single" w:sz="8" w:space="0" w:color="17365D" w:themeColor="text1"/>
        <w:left w:val="single" w:sz="8" w:space="0" w:color="17365D" w:themeColor="text1"/>
        <w:bottom w:val="single" w:sz="8" w:space="0" w:color="17365D" w:themeColor="text1"/>
        <w:right w:val="single" w:sz="8" w:space="0" w:color="17365D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365D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365D" w:themeColor="text1"/>
          <w:left w:val="single" w:sz="8" w:space="0" w:color="17365D" w:themeColor="text1"/>
          <w:bottom w:val="single" w:sz="8" w:space="0" w:color="17365D" w:themeColor="text1"/>
          <w:right w:val="single" w:sz="8" w:space="0" w:color="17365D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365D" w:themeColor="text1"/>
          <w:left w:val="single" w:sz="8" w:space="0" w:color="17365D" w:themeColor="text1"/>
          <w:bottom w:val="single" w:sz="8" w:space="0" w:color="17365D" w:themeColor="text1"/>
          <w:right w:val="single" w:sz="8" w:space="0" w:color="17365D" w:themeColor="text1"/>
        </w:tcBorders>
      </w:tcPr>
    </w:tblStylePr>
    <w:tblStylePr w:type="band1Horz">
      <w:tblPr/>
      <w:tcPr>
        <w:tcBorders>
          <w:top w:val="single" w:sz="8" w:space="0" w:color="17365D" w:themeColor="text1"/>
          <w:left w:val="single" w:sz="8" w:space="0" w:color="17365D" w:themeColor="text1"/>
          <w:bottom w:val="single" w:sz="8" w:space="0" w:color="17365D" w:themeColor="text1"/>
          <w:right w:val="single" w:sz="8" w:space="0" w:color="17365D" w:themeColor="text1"/>
        </w:tcBorders>
      </w:tcPr>
    </w:tblStylePr>
  </w:style>
  <w:style w:type="paragraph" w:customStyle="1" w:styleId="Tabletext">
    <w:name w:val="Table text"/>
    <w:basedOn w:val="Normal"/>
    <w:qFormat/>
    <w:rsid w:val="00CC1541"/>
    <w:pPr>
      <w:spacing w:before="60" w:after="60" w:line="240" w:lineRule="auto"/>
      <w:jc w:val="center"/>
    </w:pPr>
  </w:style>
  <w:style w:type="table" w:styleId="LightShading-Accent3">
    <w:name w:val="Light Shading Accent 3"/>
    <w:basedOn w:val="TableNormal"/>
    <w:uiPriority w:val="60"/>
    <w:rsid w:val="00211B48"/>
    <w:pPr>
      <w:spacing w:before="0" w:line="240" w:lineRule="auto"/>
    </w:pPr>
    <w:rPr>
      <w:color w:val="1B611B" w:themeColor="accent3" w:themeShade="BF"/>
    </w:rPr>
    <w:tblPr>
      <w:tblStyleRowBandSize w:val="1"/>
      <w:tblStyleColBandSize w:val="1"/>
      <w:tblBorders>
        <w:top w:val="single" w:sz="8" w:space="0" w:color="258325" w:themeColor="accent3"/>
        <w:bottom w:val="single" w:sz="8" w:space="0" w:color="25832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58325" w:themeColor="accent3"/>
          <w:left w:val="nil"/>
          <w:bottom w:val="single" w:sz="8" w:space="0" w:color="25832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58325" w:themeColor="accent3"/>
          <w:left w:val="nil"/>
          <w:bottom w:val="single" w:sz="8" w:space="0" w:color="25832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ECBC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CECBC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211B48"/>
    <w:pPr>
      <w:spacing w:before="0" w:line="240" w:lineRule="auto"/>
    </w:pPr>
    <w:rPr>
      <w:color w:val="333335" w:themeColor="accent4" w:themeShade="BF"/>
    </w:rPr>
    <w:tblPr>
      <w:tblStyleRowBandSize w:val="1"/>
      <w:tblStyleColBandSize w:val="1"/>
      <w:tblBorders>
        <w:top w:val="single" w:sz="8" w:space="0" w:color="444448" w:themeColor="accent4"/>
        <w:bottom w:val="single" w:sz="8" w:space="0" w:color="44444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4448" w:themeColor="accent4"/>
          <w:left w:val="nil"/>
          <w:bottom w:val="single" w:sz="8" w:space="0" w:color="44444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4448" w:themeColor="accent4"/>
          <w:left w:val="nil"/>
          <w:bottom w:val="single" w:sz="8" w:space="0" w:color="44444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D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CFD2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211B48"/>
    <w:pPr>
      <w:spacing w:before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211B48"/>
    <w:pPr>
      <w:spacing w:before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211B48"/>
    <w:pPr>
      <w:spacing w:before="0" w:line="240" w:lineRule="auto"/>
    </w:pPr>
    <w:tblPr>
      <w:tblStyleRowBandSize w:val="1"/>
      <w:tblStyleColBandSize w:val="1"/>
      <w:tblBorders>
        <w:top w:val="single" w:sz="8" w:space="0" w:color="E3CCF4" w:themeColor="accent1"/>
        <w:left w:val="single" w:sz="8" w:space="0" w:color="E3CCF4" w:themeColor="accent1"/>
        <w:bottom w:val="single" w:sz="8" w:space="0" w:color="E3CCF4" w:themeColor="accent1"/>
        <w:right w:val="single" w:sz="8" w:space="0" w:color="E3CCF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3CCF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3CCF4" w:themeColor="accent1"/>
          <w:left w:val="single" w:sz="8" w:space="0" w:color="E3CCF4" w:themeColor="accent1"/>
          <w:bottom w:val="single" w:sz="8" w:space="0" w:color="E3CCF4" w:themeColor="accent1"/>
          <w:right w:val="single" w:sz="8" w:space="0" w:color="E3CCF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3CCF4" w:themeColor="accent1"/>
          <w:left w:val="single" w:sz="8" w:space="0" w:color="E3CCF4" w:themeColor="accent1"/>
          <w:bottom w:val="single" w:sz="8" w:space="0" w:color="E3CCF4" w:themeColor="accent1"/>
          <w:right w:val="single" w:sz="8" w:space="0" w:color="E3CCF4" w:themeColor="accent1"/>
        </w:tcBorders>
      </w:tcPr>
    </w:tblStylePr>
    <w:tblStylePr w:type="band1Horz">
      <w:tblPr/>
      <w:tcPr>
        <w:tcBorders>
          <w:top w:val="single" w:sz="8" w:space="0" w:color="E3CCF4" w:themeColor="accent1"/>
          <w:left w:val="single" w:sz="8" w:space="0" w:color="E3CCF4" w:themeColor="accent1"/>
          <w:bottom w:val="single" w:sz="8" w:space="0" w:color="E3CCF4" w:themeColor="accent1"/>
          <w:right w:val="single" w:sz="8" w:space="0" w:color="E3CCF4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211B48"/>
    <w:pPr>
      <w:spacing w:before="0" w:line="240" w:lineRule="auto"/>
    </w:pPr>
    <w:tblPr>
      <w:tblStyleRowBandSize w:val="1"/>
      <w:tblStyleColBandSize w:val="1"/>
      <w:tblBorders>
        <w:top w:val="single" w:sz="8" w:space="0" w:color="2B992B" w:themeColor="accent2"/>
        <w:left w:val="single" w:sz="8" w:space="0" w:color="2B992B" w:themeColor="accent2"/>
        <w:bottom w:val="single" w:sz="8" w:space="0" w:color="2B992B" w:themeColor="accent2"/>
        <w:right w:val="single" w:sz="8" w:space="0" w:color="2B992B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B992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992B" w:themeColor="accent2"/>
          <w:left w:val="single" w:sz="8" w:space="0" w:color="2B992B" w:themeColor="accent2"/>
          <w:bottom w:val="single" w:sz="8" w:space="0" w:color="2B992B" w:themeColor="accent2"/>
          <w:right w:val="single" w:sz="8" w:space="0" w:color="2B992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B992B" w:themeColor="accent2"/>
          <w:left w:val="single" w:sz="8" w:space="0" w:color="2B992B" w:themeColor="accent2"/>
          <w:bottom w:val="single" w:sz="8" w:space="0" w:color="2B992B" w:themeColor="accent2"/>
          <w:right w:val="single" w:sz="8" w:space="0" w:color="2B992B" w:themeColor="accent2"/>
        </w:tcBorders>
      </w:tcPr>
    </w:tblStylePr>
    <w:tblStylePr w:type="band1Horz">
      <w:tblPr/>
      <w:tcPr>
        <w:tcBorders>
          <w:top w:val="single" w:sz="8" w:space="0" w:color="2B992B" w:themeColor="accent2"/>
          <w:left w:val="single" w:sz="8" w:space="0" w:color="2B992B" w:themeColor="accent2"/>
          <w:bottom w:val="single" w:sz="8" w:space="0" w:color="2B992B" w:themeColor="accent2"/>
          <w:right w:val="single" w:sz="8" w:space="0" w:color="2B992B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211B48"/>
    <w:pPr>
      <w:spacing w:before="0" w:line="240" w:lineRule="auto"/>
    </w:pPr>
    <w:tblPr>
      <w:tblStyleRowBandSize w:val="1"/>
      <w:tblStyleColBandSize w:val="1"/>
      <w:tblBorders>
        <w:top w:val="single" w:sz="8" w:space="0" w:color="258325" w:themeColor="accent3"/>
        <w:left w:val="single" w:sz="8" w:space="0" w:color="258325" w:themeColor="accent3"/>
        <w:bottom w:val="single" w:sz="8" w:space="0" w:color="258325" w:themeColor="accent3"/>
        <w:right w:val="single" w:sz="8" w:space="0" w:color="25832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5832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58325" w:themeColor="accent3"/>
          <w:left w:val="single" w:sz="8" w:space="0" w:color="258325" w:themeColor="accent3"/>
          <w:bottom w:val="single" w:sz="8" w:space="0" w:color="258325" w:themeColor="accent3"/>
          <w:right w:val="single" w:sz="8" w:space="0" w:color="25832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58325" w:themeColor="accent3"/>
          <w:left w:val="single" w:sz="8" w:space="0" w:color="258325" w:themeColor="accent3"/>
          <w:bottom w:val="single" w:sz="8" w:space="0" w:color="258325" w:themeColor="accent3"/>
          <w:right w:val="single" w:sz="8" w:space="0" w:color="258325" w:themeColor="accent3"/>
        </w:tcBorders>
      </w:tcPr>
    </w:tblStylePr>
    <w:tblStylePr w:type="band1Horz">
      <w:tblPr/>
      <w:tcPr>
        <w:tcBorders>
          <w:top w:val="single" w:sz="8" w:space="0" w:color="258325" w:themeColor="accent3"/>
          <w:left w:val="single" w:sz="8" w:space="0" w:color="258325" w:themeColor="accent3"/>
          <w:bottom w:val="single" w:sz="8" w:space="0" w:color="258325" w:themeColor="accent3"/>
          <w:right w:val="single" w:sz="8" w:space="0" w:color="258325" w:themeColor="accent3"/>
        </w:tcBorders>
      </w:tcPr>
    </w:tblStylePr>
  </w:style>
  <w:style w:type="table" w:customStyle="1" w:styleId="GenericARPANSA3">
    <w:name w:val="Generic ARPANSA 3"/>
    <w:basedOn w:val="GenericARPANSA"/>
    <w:uiPriority w:val="99"/>
    <w:rsid w:val="00BE6683"/>
    <w:pPr>
      <w:spacing w:before="0"/>
    </w:pPr>
    <w:tblPr>
      <w:tblBorders>
        <w:top w:val="single" w:sz="4" w:space="0" w:color="4E1A74" w:themeColor="text2"/>
        <w:left w:val="single" w:sz="4" w:space="0" w:color="4E1A74" w:themeColor="text2"/>
        <w:bottom w:val="single" w:sz="4" w:space="0" w:color="4E1A74" w:themeColor="text2"/>
        <w:right w:val="single" w:sz="4" w:space="0" w:color="4E1A74" w:themeColor="text2"/>
        <w:insideH w:val="none" w:sz="0" w:space="0" w:color="auto"/>
        <w:insideV w:val="none" w:sz="0" w:space="0" w:color="auto"/>
      </w:tblBorders>
    </w:tbl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4E1A74" w:themeColor="text2"/>
          <w:left w:val="single" w:sz="4" w:space="0" w:color="4E1A74" w:themeColor="text2"/>
          <w:bottom w:val="single" w:sz="4" w:space="0" w:color="4E1A74" w:themeColor="text2"/>
          <w:right w:val="single" w:sz="4" w:space="0" w:color="4E1A74" w:themeColor="text2"/>
          <w:insideH w:val="nil"/>
          <w:insideV w:val="nil"/>
          <w:tl2br w:val="nil"/>
          <w:tr2bl w:val="nil"/>
        </w:tcBorders>
        <w:shd w:val="clear" w:color="auto" w:fill="4E1A74"/>
      </w:tcPr>
    </w:tblStylePr>
    <w:tblStylePr w:type="lastRow">
      <w:pPr>
        <w:wordWrap/>
        <w:spacing w:beforeLines="0" w:before="60" w:beforeAutospacing="0" w:afterLines="0" w:after="60" w:afterAutospacing="0" w:line="264" w:lineRule="auto"/>
        <w:jc w:val="center"/>
      </w:pPr>
      <w:rPr>
        <w:rFonts w:ascii="Calibri" w:hAnsi="Calibri"/>
        <w:b w:val="0"/>
        <w:sz w:val="22"/>
      </w:rPr>
    </w:tblStylePr>
    <w:tblStylePr w:type="band2Horz">
      <w:tblPr/>
      <w:tcPr>
        <w:shd w:val="clear" w:color="auto" w:fill="F6EFFB"/>
      </w:tcPr>
    </w:tblStylePr>
  </w:style>
  <w:style w:type="table" w:styleId="MediumGrid1-Accent4">
    <w:name w:val="Medium Grid 1 Accent 4"/>
    <w:basedOn w:val="TableNormal"/>
    <w:uiPriority w:val="67"/>
    <w:rsid w:val="00C90747"/>
    <w:pPr>
      <w:spacing w:before="0" w:line="240" w:lineRule="auto"/>
    </w:pPr>
    <w:tblPr>
      <w:tblStyleRowBandSize w:val="1"/>
      <w:tblStyleColBandSize w:val="1"/>
      <w:tblBorders>
        <w:top w:val="single" w:sz="8" w:space="0" w:color="717177" w:themeColor="accent4" w:themeTint="BF"/>
        <w:left w:val="single" w:sz="8" w:space="0" w:color="717177" w:themeColor="accent4" w:themeTint="BF"/>
        <w:bottom w:val="single" w:sz="8" w:space="0" w:color="717177" w:themeColor="accent4" w:themeTint="BF"/>
        <w:right w:val="single" w:sz="8" w:space="0" w:color="717177" w:themeColor="accent4" w:themeTint="BF"/>
        <w:insideH w:val="single" w:sz="8" w:space="0" w:color="717177" w:themeColor="accent4" w:themeTint="BF"/>
        <w:insideV w:val="single" w:sz="8" w:space="0" w:color="717177" w:themeColor="accent4" w:themeTint="BF"/>
      </w:tblBorders>
    </w:tblPr>
    <w:tcPr>
      <w:shd w:val="clear" w:color="auto" w:fill="CFCFD2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717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A0A5" w:themeFill="accent4" w:themeFillTint="7F"/>
      </w:tcPr>
    </w:tblStylePr>
    <w:tblStylePr w:type="band1Horz">
      <w:tblPr/>
      <w:tcPr>
        <w:shd w:val="clear" w:color="auto" w:fill="A0A0A5" w:themeFill="accent4" w:themeFillTint="7F"/>
      </w:tcPr>
    </w:tblStylePr>
  </w:style>
  <w:style w:type="table" w:customStyle="1" w:styleId="GenericARPANSA4">
    <w:name w:val="Generic ARPANSA 4"/>
    <w:basedOn w:val="GenericARPANSA"/>
    <w:uiPriority w:val="99"/>
    <w:rsid w:val="00C90747"/>
    <w:pPr>
      <w:spacing w:before="0"/>
    </w:pPr>
    <w:tblPr>
      <w:tblStyleColBandSize w:val="1"/>
    </w:tbl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4E1A74"/>
          <w:left w:val="single" w:sz="4" w:space="0" w:color="4E1A74"/>
          <w:bottom w:val="single" w:sz="4" w:space="0" w:color="4E1A74"/>
          <w:right w:val="single" w:sz="4" w:space="0" w:color="4E1A74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4E1A74"/>
      </w:tcPr>
    </w:tblStylePr>
    <w:tblStylePr w:type="lastRow">
      <w:pPr>
        <w:wordWrap/>
        <w:spacing w:beforeLines="0" w:before="60" w:beforeAutospacing="0" w:afterLines="0" w:after="60" w:afterAutospacing="0" w:line="264" w:lineRule="auto"/>
        <w:jc w:val="center"/>
      </w:pPr>
      <w:rPr>
        <w:rFonts w:ascii="Calibri" w:hAnsi="Calibri"/>
        <w:b w:val="0"/>
        <w:sz w:val="22"/>
      </w:rPr>
    </w:tblStylePr>
    <w:tblStylePr w:type="firstCol">
      <w:rPr>
        <w:b/>
      </w:rPr>
    </w:tblStylePr>
    <w:tblStylePr w:type="lastCol">
      <w:rPr>
        <w:b/>
      </w:rPr>
    </w:tblStylePr>
    <w:tblStylePr w:type="band2Vert">
      <w:tblPr/>
      <w:tcPr>
        <w:shd w:val="clear" w:color="auto" w:fill="F6EFFB"/>
      </w:tcPr>
    </w:tblStylePr>
    <w:tblStylePr w:type="band2Horz">
      <w:tblPr/>
      <w:tcPr>
        <w:shd w:val="clear" w:color="auto" w:fill="F6EFFB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25C8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A74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74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74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74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74B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83971"/>
    <w:pPr>
      <w:spacing w:before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2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17365D"/>
      </a:dk1>
      <a:lt1>
        <a:sysClr val="window" lastClr="FFFFFF"/>
      </a:lt1>
      <a:dk2>
        <a:srgbClr val="4E1A74"/>
      </a:dk2>
      <a:lt2>
        <a:srgbClr val="EEECE1"/>
      </a:lt2>
      <a:accent1>
        <a:srgbClr val="E3CCF4"/>
      </a:accent1>
      <a:accent2>
        <a:srgbClr val="2B992B"/>
      </a:accent2>
      <a:accent3>
        <a:srgbClr val="258325"/>
      </a:accent3>
      <a:accent4>
        <a:srgbClr val="444448"/>
      </a:accent4>
      <a:accent5>
        <a:srgbClr val="4BACC6"/>
      </a:accent5>
      <a:accent6>
        <a:srgbClr val="F79646"/>
      </a:accent6>
      <a:hlink>
        <a:srgbClr val="4E1A74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8528A917-74F3-4A06-839D-2AB5FCE8B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1017</Words>
  <Characters>5803</Characters>
  <Application>Microsoft Office Word</Application>
  <DocSecurity>0</DocSecurity>
  <Lines>48</Lines>
  <Paragraphs>13</Paragraphs>
  <ScaleCrop>false</ScaleCrop>
  <Company/>
  <LinksUpToDate>false</LinksUpToDate>
  <CharactersWithSpaces>6807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2023-02-17T04:06:00Z</dcterms:created>
  <dcterms:modified xsi:type="dcterms:W3CDTF">2023-02-17T04:06:00Z</dcterms:modified>
</cp:coreProperties>
</file>